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B3" w:rsidRPr="0037177D" w:rsidRDefault="004B04B3" w:rsidP="004B04B3">
      <w:pPr>
        <w:autoSpaceDE w:val="0"/>
        <w:autoSpaceDN w:val="0"/>
        <w:adjustRightInd w:val="0"/>
        <w:spacing w:after="188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7177D">
        <w:rPr>
          <w:rFonts w:ascii="Times New Roman" w:hAnsi="Times New Roman" w:cs="Times New Roman"/>
          <w:sz w:val="23"/>
          <w:szCs w:val="23"/>
        </w:rPr>
        <w:t>Załącznik nr 1 do Uchwały Zebrania Delegatów LGD PDS nr 5/I</w:t>
      </w:r>
      <w:r w:rsidR="0037177D" w:rsidRPr="0037177D">
        <w:rPr>
          <w:rFonts w:ascii="Times New Roman" w:hAnsi="Times New Roman" w:cs="Times New Roman"/>
          <w:sz w:val="23"/>
          <w:szCs w:val="23"/>
        </w:rPr>
        <w:t>I</w:t>
      </w:r>
      <w:r w:rsidRPr="0037177D">
        <w:rPr>
          <w:rFonts w:ascii="Times New Roman" w:hAnsi="Times New Roman" w:cs="Times New Roman"/>
          <w:sz w:val="23"/>
          <w:szCs w:val="23"/>
        </w:rPr>
        <w:t xml:space="preserve">I/2015 z dnia </w:t>
      </w:r>
      <w:r w:rsidR="00DA6E79" w:rsidRPr="0037177D">
        <w:rPr>
          <w:rFonts w:ascii="Times New Roman" w:hAnsi="Times New Roman" w:cs="Times New Roman"/>
          <w:sz w:val="23"/>
          <w:szCs w:val="23"/>
        </w:rPr>
        <w:t>17.06</w:t>
      </w:r>
      <w:r w:rsidRPr="0037177D">
        <w:rPr>
          <w:rFonts w:ascii="Times New Roman" w:hAnsi="Times New Roman" w:cs="Times New Roman"/>
          <w:sz w:val="23"/>
          <w:szCs w:val="23"/>
        </w:rPr>
        <w:t>.201</w:t>
      </w:r>
      <w:r w:rsidR="00DA6E79" w:rsidRPr="0037177D">
        <w:rPr>
          <w:rFonts w:ascii="Times New Roman" w:hAnsi="Times New Roman" w:cs="Times New Roman"/>
          <w:sz w:val="23"/>
          <w:szCs w:val="23"/>
        </w:rPr>
        <w:t>6</w:t>
      </w:r>
    </w:p>
    <w:p w:rsidR="00056DA0" w:rsidRPr="0037177D" w:rsidRDefault="00F07A39" w:rsidP="00056D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177D">
        <w:rPr>
          <w:rFonts w:ascii="Times New Roman" w:hAnsi="Times New Roman" w:cs="Times New Roman"/>
          <w:b/>
        </w:rPr>
        <w:t>P</w:t>
      </w:r>
      <w:r w:rsidR="00005D17" w:rsidRPr="0037177D">
        <w:rPr>
          <w:rFonts w:ascii="Times New Roman" w:hAnsi="Times New Roman" w:cs="Times New Roman"/>
          <w:b/>
        </w:rPr>
        <w:t>ROCEDURY</w:t>
      </w:r>
      <w:r w:rsidRPr="0037177D">
        <w:rPr>
          <w:rFonts w:ascii="Times New Roman" w:hAnsi="Times New Roman" w:cs="Times New Roman"/>
          <w:b/>
        </w:rPr>
        <w:t xml:space="preserve"> </w:t>
      </w:r>
      <w:r w:rsidR="00005D17" w:rsidRPr="0037177D">
        <w:rPr>
          <w:rFonts w:ascii="Times New Roman" w:hAnsi="Times New Roman" w:cs="Times New Roman"/>
          <w:b/>
        </w:rPr>
        <w:t xml:space="preserve">WYBORU </w:t>
      </w:r>
      <w:r w:rsidR="00E254FC" w:rsidRPr="0037177D">
        <w:rPr>
          <w:rFonts w:ascii="Times New Roman" w:hAnsi="Times New Roman" w:cs="Times New Roman"/>
          <w:b/>
        </w:rPr>
        <w:t xml:space="preserve">I OCENY </w:t>
      </w:r>
      <w:r w:rsidR="00056DA0" w:rsidRPr="0037177D">
        <w:rPr>
          <w:rFonts w:ascii="Times New Roman" w:hAnsi="Times New Roman" w:cs="Times New Roman"/>
          <w:b/>
        </w:rPr>
        <w:t xml:space="preserve">OPERACJI </w:t>
      </w:r>
      <w:r w:rsidR="008509C9" w:rsidRPr="0037177D">
        <w:rPr>
          <w:rFonts w:ascii="Times New Roman" w:hAnsi="Times New Roman" w:cs="Times New Roman"/>
          <w:b/>
        </w:rPr>
        <w:t xml:space="preserve">WŁASNYCH </w:t>
      </w:r>
    </w:p>
    <w:p w:rsidR="008E3259" w:rsidRPr="0037177D" w:rsidRDefault="008E3259" w:rsidP="008E3259">
      <w:pPr>
        <w:pStyle w:val="Bezodstpw"/>
        <w:rPr>
          <w:rStyle w:val="Uwydatnienie"/>
          <w:rFonts w:ascii="Times New Roman" w:hAnsi="Times New Roman" w:cs="Times New Roman"/>
          <w:i w:val="0"/>
        </w:rPr>
      </w:pPr>
    </w:p>
    <w:p w:rsidR="00AB61FA" w:rsidRPr="0037177D" w:rsidRDefault="00104BBF" w:rsidP="006B205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Style w:val="Uwydatnienie"/>
          <w:rFonts w:ascii="Times New Roman" w:hAnsi="Times New Roman" w:cs="Times New Roman"/>
          <w:b/>
          <w:i w:val="0"/>
        </w:rPr>
      </w:pPr>
      <w:r w:rsidRPr="0037177D">
        <w:rPr>
          <w:rStyle w:val="Uwydatnienie"/>
          <w:rFonts w:ascii="Times New Roman" w:hAnsi="Times New Roman" w:cs="Times New Roman"/>
          <w:b/>
          <w:i w:val="0"/>
        </w:rPr>
        <w:t>Ogłoszenie zamiaru realizacji operacji własnej LGD</w:t>
      </w:r>
    </w:p>
    <w:p w:rsidR="00104BBF" w:rsidRPr="0037177D" w:rsidRDefault="00104BBF" w:rsidP="00104BBF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LGD zamieszcza na swojej stronie internetowej informację o planowanej do realizacji operacji własnej, która obejmuje:</w:t>
      </w:r>
    </w:p>
    <w:p w:rsidR="00104BBF" w:rsidRPr="0037177D" w:rsidRDefault="00104BBF" w:rsidP="00104BBF">
      <w:pPr>
        <w:pStyle w:val="Akapitzlist"/>
        <w:numPr>
          <w:ilvl w:val="4"/>
          <w:numId w:val="1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zakres tematyczny operacji,</w:t>
      </w:r>
    </w:p>
    <w:p w:rsidR="00104BBF" w:rsidRPr="0037177D" w:rsidRDefault="00104BBF" w:rsidP="00104BBF">
      <w:pPr>
        <w:pStyle w:val="Akapitzlist"/>
        <w:numPr>
          <w:ilvl w:val="4"/>
          <w:numId w:val="1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wysokość środków na realizację operacji,</w:t>
      </w:r>
    </w:p>
    <w:p w:rsidR="00104BBF" w:rsidRPr="0037177D" w:rsidRDefault="00104BBF" w:rsidP="00104BBF">
      <w:pPr>
        <w:pStyle w:val="Akapitzlist"/>
        <w:numPr>
          <w:ilvl w:val="4"/>
          <w:numId w:val="1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kryteria wyboru operacji wraz ze wskazaniem minimalnej liczby punktów, której uzyskanie jest warunkiem wyboru operacji,</w:t>
      </w:r>
    </w:p>
    <w:p w:rsidR="00104BBF" w:rsidRPr="0037177D" w:rsidRDefault="00104BBF" w:rsidP="00104BBF">
      <w:pPr>
        <w:pStyle w:val="Akapitzlist"/>
        <w:numPr>
          <w:ilvl w:val="4"/>
          <w:numId w:val="1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informację o terminie i sposobie zgłaszania zamiaru realizacji operacji (forma pisemna </w:t>
      </w:r>
      <w:r w:rsidR="000A6556" w:rsidRPr="0037177D">
        <w:rPr>
          <w:rStyle w:val="Uwydatnienie"/>
          <w:rFonts w:ascii="Times New Roman" w:hAnsi="Times New Roman" w:cs="Times New Roman"/>
          <w:i w:val="0"/>
        </w:rPr>
        <w:t xml:space="preserve">przygotowana wg wzoru </w:t>
      </w:r>
      <w:r w:rsidRPr="0037177D">
        <w:rPr>
          <w:rStyle w:val="Uwydatnienie"/>
          <w:rFonts w:ascii="Times New Roman" w:hAnsi="Times New Roman" w:cs="Times New Roman"/>
          <w:i w:val="0"/>
        </w:rPr>
        <w:t>LGD</w:t>
      </w:r>
      <w:r w:rsidR="003D581C" w:rsidRPr="0037177D">
        <w:rPr>
          <w:rStyle w:val="Uwydatnienie"/>
          <w:rFonts w:ascii="Times New Roman" w:hAnsi="Times New Roman" w:cs="Times New Roman"/>
          <w:i w:val="0"/>
        </w:rPr>
        <w:t xml:space="preserve"> - załącznik nr 1 - </w:t>
      </w:r>
      <w:r w:rsidR="000A6556" w:rsidRPr="0037177D">
        <w:rPr>
          <w:rStyle w:val="Uwydatnienie"/>
          <w:rFonts w:ascii="Times New Roman" w:hAnsi="Times New Roman" w:cs="Times New Roman"/>
          <w:i w:val="0"/>
        </w:rPr>
        <w:t>i złożenie dokumentów bezpośrednio w siedzibie LGD</w:t>
      </w:r>
      <w:r w:rsidRPr="0037177D">
        <w:rPr>
          <w:rStyle w:val="Uwydatnienie"/>
          <w:rFonts w:ascii="Times New Roman" w:hAnsi="Times New Roman" w:cs="Times New Roman"/>
          <w:i w:val="0"/>
        </w:rPr>
        <w:t>),</w:t>
      </w:r>
    </w:p>
    <w:p w:rsidR="00104BBF" w:rsidRPr="0037177D" w:rsidRDefault="00104BBF" w:rsidP="00104BBF">
      <w:pPr>
        <w:pStyle w:val="Akapitzlist"/>
        <w:numPr>
          <w:ilvl w:val="4"/>
          <w:numId w:val="1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informację o dokumentach pozwalających na potwierdzenie, że podmiot zgłaszający zamiar realizacji operacji jest uprawniony do wsparcia, tj. spełnia definicję beneficjenta określoną w § 3 rozporządzenia LSR </w:t>
      </w:r>
      <w:r w:rsidR="00DA6E79" w:rsidRPr="0037177D">
        <w:rPr>
          <w:rStyle w:val="Uwydatnienie"/>
          <w:rFonts w:ascii="Times New Roman" w:hAnsi="Times New Roman" w:cs="Times New Roman"/>
          <w:i w:val="0"/>
        </w:rPr>
        <w:t>oraz spełnia kryterium</w:t>
      </w:r>
      <w:r w:rsidR="000A6556" w:rsidRPr="0037177D">
        <w:rPr>
          <w:rStyle w:val="Uwydatnienie"/>
          <w:rFonts w:ascii="Times New Roman" w:hAnsi="Times New Roman" w:cs="Times New Roman"/>
          <w:i w:val="0"/>
        </w:rPr>
        <w:t xml:space="preserve"> dostępu określone przez LGD </w:t>
      </w:r>
      <w:r w:rsidR="00DA6E79" w:rsidRPr="0037177D">
        <w:rPr>
          <w:rStyle w:val="Uwydatnienie"/>
          <w:rFonts w:ascii="Times New Roman" w:hAnsi="Times New Roman" w:cs="Times New Roman"/>
          <w:i w:val="0"/>
        </w:rPr>
        <w:t xml:space="preserve">odnoszące się do podmiotu uprawnionego do wsparcia w ramach danego zakresu wsparcia </w:t>
      </w:r>
      <w:r w:rsidRPr="0037177D">
        <w:rPr>
          <w:rStyle w:val="Uwydatnienie"/>
          <w:rFonts w:ascii="Times New Roman" w:hAnsi="Times New Roman" w:cs="Times New Roman"/>
          <w:i w:val="0"/>
        </w:rPr>
        <w:t>(lista dokumentów powinna być zgodna z listą załączników dot. identyfikacji beneficjenta, określonych w</w:t>
      </w:r>
      <w:r w:rsidR="0037177D" w:rsidRPr="0037177D">
        <w:rPr>
          <w:rStyle w:val="Uwydatnienie"/>
          <w:rFonts w:ascii="Times New Roman" w:hAnsi="Times New Roman" w:cs="Times New Roman"/>
          <w:i w:val="0"/>
          <w:strike/>
        </w:rPr>
        <w:t xml:space="preserve"> </w:t>
      </w:r>
      <w:r w:rsidR="00F54CCC" w:rsidRPr="0037177D">
        <w:rPr>
          <w:rStyle w:val="Uwydatnienie"/>
          <w:rFonts w:ascii="Times New Roman" w:hAnsi="Times New Roman" w:cs="Times New Roman"/>
          <w:i w:val="0"/>
        </w:rPr>
        <w:t>ogłoszeniu zamiaru realizacji operacji</w:t>
      </w:r>
      <w:r w:rsidRPr="0037177D">
        <w:rPr>
          <w:rStyle w:val="Uwydatnienie"/>
          <w:rFonts w:ascii="Times New Roman" w:hAnsi="Times New Roman" w:cs="Times New Roman"/>
          <w:i w:val="0"/>
        </w:rPr>
        <w:t>).</w:t>
      </w:r>
    </w:p>
    <w:p w:rsidR="00B11CDA" w:rsidRPr="0037177D" w:rsidRDefault="00B11CDA" w:rsidP="00B11CDA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Formularz zgłoszenia powinien być podpisany przez Wykonawcę lub osoby upoważnione do reprezentacji Wykonawcy.</w:t>
      </w:r>
    </w:p>
    <w:p w:rsidR="00B11CDA" w:rsidRPr="0037177D" w:rsidRDefault="00B11CDA" w:rsidP="00B11CDA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Formularze nie zawierające danych pozwalających na identyfikację Wykonawcy, niepodpisane przez osoby upoważnione lub wypełnione niekompletnie nie będą przyjmowane. </w:t>
      </w:r>
    </w:p>
    <w:p w:rsidR="00B11CDA" w:rsidRPr="0037177D" w:rsidRDefault="00B11CDA" w:rsidP="00B11CDA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Pracownik LGD potwierdza fakt złożenia formularza zgłoszenia na jego egzemplarzu poprzez przybicie pieczęci wpływu z oznaczeniem nazwy LGD, daty wpływu, oznaczenie liczby złożonych załączników oraz złożenie własnoręcznego podpisu i pieczęci LGD. Na prośbę zgłaszającego, pracownik LGD potwierdza złożenie formularza zgłoszenia także na jego kopii. Pracownik LGD, przyjmując zgłoszenie, nadaje mu indywidualny numer, który wpisuje obok potwierdzenia złożenia zgłoszenia. </w:t>
      </w:r>
    </w:p>
    <w:p w:rsidR="00B11CDA" w:rsidRPr="0037177D" w:rsidRDefault="00B11CDA" w:rsidP="00B11CDA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Pracownik LGD rejestruje składane zgłoszenia według kolejności ich wpływu.</w:t>
      </w:r>
    </w:p>
    <w:p w:rsidR="00B11CDA" w:rsidRPr="0037177D" w:rsidRDefault="00B11CDA" w:rsidP="00B11CDA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Wykonawcy przysługuje prawo do wycofania zgłoszenia. W tym celu zgłaszający powinien złożyć w Biurze LGD pismo wycofujące podpisane przez osoby upoważnione do reprezentacji zgłaszającego. </w:t>
      </w:r>
    </w:p>
    <w:p w:rsidR="00B11CDA" w:rsidRPr="0037177D" w:rsidRDefault="00B11CDA" w:rsidP="00B11CDA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Zgłoszenie wycofane zwracane jest wraz z załącznikami zgłaszającemu bezpośrednio w biurze LGD z tym, że LGD zachowuje kopię dokumentu. </w:t>
      </w:r>
    </w:p>
    <w:p w:rsidR="00104BBF" w:rsidRPr="0037177D" w:rsidRDefault="00104BBF" w:rsidP="00104BBF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W przypadku, jeśli został zgłoszony zamiar realizacji operacji przez potencjalnego wnioskodawcę, LGD m.in. w oparciu o złożone przez ten podmiot dokumenty</w:t>
      </w:r>
      <w:r w:rsidR="00A94F51" w:rsidRPr="0037177D">
        <w:rPr>
          <w:rStyle w:val="Uwydatnienie"/>
          <w:rFonts w:ascii="Times New Roman" w:hAnsi="Times New Roman" w:cs="Times New Roman"/>
          <w:i w:val="0"/>
        </w:rPr>
        <w:t>,</w:t>
      </w:r>
      <w:r w:rsidRPr="0037177D">
        <w:rPr>
          <w:rStyle w:val="Uwydatnienie"/>
          <w:rFonts w:ascii="Times New Roman" w:hAnsi="Times New Roman" w:cs="Times New Roman"/>
          <w:i w:val="0"/>
        </w:rPr>
        <w:t xml:space="preserve"> dokonuje oceny, czy jest on uprawniony do wsparcia, tj. spełnia definicję beneficjenta określoną w § 3 rozporządzenia.</w:t>
      </w:r>
      <w:r w:rsidR="008D62ED" w:rsidRPr="0037177D">
        <w:rPr>
          <w:rStyle w:val="Uwydatnienie"/>
          <w:rFonts w:ascii="Times New Roman" w:hAnsi="Times New Roman" w:cs="Times New Roman"/>
          <w:i w:val="0"/>
        </w:rPr>
        <w:t xml:space="preserve"> Oceny dokonuje </w:t>
      </w:r>
      <w:r w:rsidR="00BA27C7" w:rsidRPr="0037177D">
        <w:rPr>
          <w:rStyle w:val="Uwydatnienie"/>
          <w:rFonts w:ascii="Times New Roman" w:hAnsi="Times New Roman" w:cs="Times New Roman"/>
          <w:i w:val="0"/>
        </w:rPr>
        <w:t xml:space="preserve">Pracownik </w:t>
      </w:r>
      <w:r w:rsidR="008D62ED" w:rsidRPr="0037177D">
        <w:rPr>
          <w:rStyle w:val="Uwydatnienie"/>
          <w:rFonts w:ascii="Times New Roman" w:hAnsi="Times New Roman" w:cs="Times New Roman"/>
          <w:i w:val="0"/>
        </w:rPr>
        <w:t>LGD:</w:t>
      </w:r>
    </w:p>
    <w:p w:rsidR="001E55BC" w:rsidRPr="0037177D" w:rsidRDefault="001E55BC" w:rsidP="008D62ED">
      <w:pPr>
        <w:pStyle w:val="Akapitzlist"/>
        <w:numPr>
          <w:ilvl w:val="3"/>
          <w:numId w:val="42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Oceny dokonuje się za pomocą karty oceny </w:t>
      </w:r>
      <w:r w:rsidR="00B11CDA" w:rsidRPr="0037177D">
        <w:rPr>
          <w:rStyle w:val="Uwydatnienie"/>
          <w:rFonts w:ascii="Times New Roman" w:hAnsi="Times New Roman" w:cs="Times New Roman"/>
          <w:i w:val="0"/>
        </w:rPr>
        <w:t>zgłoszeń</w:t>
      </w:r>
      <w:r w:rsidR="00720EB2" w:rsidRPr="0037177D">
        <w:rPr>
          <w:rStyle w:val="Uwydatnienie"/>
          <w:rFonts w:ascii="Times New Roman" w:hAnsi="Times New Roman" w:cs="Times New Roman"/>
          <w:i w:val="0"/>
        </w:rPr>
        <w:t xml:space="preserve"> (załącznik nr2)</w:t>
      </w:r>
      <w:r w:rsidRPr="0037177D">
        <w:rPr>
          <w:rStyle w:val="Uwydatnienie"/>
          <w:rFonts w:ascii="Times New Roman" w:hAnsi="Times New Roman" w:cs="Times New Roman"/>
          <w:i w:val="0"/>
        </w:rPr>
        <w:t>.</w:t>
      </w:r>
    </w:p>
    <w:p w:rsidR="008D62ED" w:rsidRPr="0037177D" w:rsidRDefault="008D62ED" w:rsidP="008D62ED">
      <w:pPr>
        <w:pStyle w:val="Akapitzlist"/>
        <w:numPr>
          <w:ilvl w:val="3"/>
          <w:numId w:val="42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Jeśli przeprowadzona przez LGD ocena potwierdza, że zamiar realizacji operacji zgłosił podmiot uprawniony do wsparcia, LGD ma obowiązek poinformowania o tym zgłaszającego zamiar realizacji operacji oraz w terminie 3 m-</w:t>
      </w:r>
      <w:proofErr w:type="spellStart"/>
      <w:r w:rsidRPr="0037177D">
        <w:rPr>
          <w:rStyle w:val="Uwydatnienie"/>
          <w:rFonts w:ascii="Times New Roman" w:hAnsi="Times New Roman" w:cs="Times New Roman"/>
          <w:i w:val="0"/>
        </w:rPr>
        <w:t>cy</w:t>
      </w:r>
      <w:proofErr w:type="spellEnd"/>
      <w:r w:rsidRPr="0037177D">
        <w:rPr>
          <w:rStyle w:val="Uwydatnienie"/>
          <w:rFonts w:ascii="Times New Roman" w:hAnsi="Times New Roman" w:cs="Times New Roman"/>
          <w:i w:val="0"/>
        </w:rPr>
        <w:t xml:space="preserve"> ogłoszenia naboru </w:t>
      </w:r>
      <w:proofErr w:type="spellStart"/>
      <w:r w:rsidR="00F877BC" w:rsidRPr="0037177D">
        <w:rPr>
          <w:rStyle w:val="Uwydatnienie"/>
          <w:rFonts w:ascii="Times New Roman" w:hAnsi="Times New Roman" w:cs="Times New Roman"/>
          <w:i w:val="0"/>
        </w:rPr>
        <w:t>grantobiorców</w:t>
      </w:r>
      <w:proofErr w:type="spellEnd"/>
      <w:r w:rsidR="00F877BC" w:rsidRPr="0037177D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37177D">
        <w:rPr>
          <w:rStyle w:val="Uwydatnienie"/>
          <w:rFonts w:ascii="Times New Roman" w:hAnsi="Times New Roman" w:cs="Times New Roman"/>
          <w:i w:val="0"/>
        </w:rPr>
        <w:t xml:space="preserve">w tym zakresie. </w:t>
      </w:r>
      <w:r w:rsidR="00F877BC" w:rsidRPr="0037177D">
        <w:rPr>
          <w:rStyle w:val="Uwydatnienie"/>
          <w:rFonts w:ascii="Times New Roman" w:hAnsi="Times New Roman" w:cs="Times New Roman"/>
          <w:i w:val="0"/>
        </w:rPr>
        <w:t xml:space="preserve">Nabór i ocenę przeprowadza się zgodnie z procedurą oceny </w:t>
      </w:r>
      <w:proofErr w:type="spellStart"/>
      <w:r w:rsidR="00F877BC" w:rsidRPr="0037177D">
        <w:rPr>
          <w:rStyle w:val="Uwydatnienie"/>
          <w:rFonts w:ascii="Times New Roman" w:hAnsi="Times New Roman" w:cs="Times New Roman"/>
          <w:i w:val="0"/>
        </w:rPr>
        <w:t>grantobiorców</w:t>
      </w:r>
      <w:proofErr w:type="spellEnd"/>
      <w:r w:rsidR="00F877BC" w:rsidRPr="0037177D">
        <w:rPr>
          <w:rStyle w:val="Uwydatnienie"/>
          <w:rFonts w:ascii="Times New Roman" w:hAnsi="Times New Roman" w:cs="Times New Roman"/>
          <w:i w:val="0"/>
        </w:rPr>
        <w:t>.</w:t>
      </w:r>
    </w:p>
    <w:p w:rsidR="00BA27C7" w:rsidRPr="0037177D" w:rsidRDefault="008D62ED" w:rsidP="008D62ED">
      <w:pPr>
        <w:pStyle w:val="Akapitzlist"/>
        <w:numPr>
          <w:ilvl w:val="3"/>
          <w:numId w:val="42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W sytuacji, gdy przeprowadzona przez LGD ocena, potwierdza, że </w:t>
      </w:r>
      <w:r w:rsidR="00BA27C7" w:rsidRPr="0037177D">
        <w:rPr>
          <w:rStyle w:val="Uwydatnienie"/>
          <w:rFonts w:ascii="Times New Roman" w:hAnsi="Times New Roman" w:cs="Times New Roman"/>
          <w:i w:val="0"/>
        </w:rPr>
        <w:t>zamiar realizacji operacji zgłosił podmiot nieuprawniony do wsparcia</w:t>
      </w:r>
      <w:r w:rsidRPr="0037177D">
        <w:rPr>
          <w:rStyle w:val="Uwydatnienie"/>
          <w:rFonts w:ascii="Times New Roman" w:hAnsi="Times New Roman" w:cs="Times New Roman"/>
          <w:i w:val="0"/>
        </w:rPr>
        <w:t xml:space="preserve">, LGD </w:t>
      </w:r>
      <w:r w:rsidR="00F877BC" w:rsidRPr="0037177D">
        <w:rPr>
          <w:rStyle w:val="Uwydatnienie"/>
          <w:rFonts w:ascii="Times New Roman" w:hAnsi="Times New Roman" w:cs="Times New Roman"/>
          <w:i w:val="0"/>
        </w:rPr>
        <w:t>informuje</w:t>
      </w:r>
      <w:r w:rsidRPr="0037177D">
        <w:rPr>
          <w:rStyle w:val="Uwydatnienie"/>
          <w:rFonts w:ascii="Times New Roman" w:hAnsi="Times New Roman" w:cs="Times New Roman"/>
          <w:i w:val="0"/>
        </w:rPr>
        <w:t xml:space="preserve"> o tym zgłaszającego zamiar realizacji operacji</w:t>
      </w:r>
      <w:r w:rsidR="00F877BC" w:rsidRPr="0037177D">
        <w:rPr>
          <w:rStyle w:val="Uwydatnienie"/>
          <w:rFonts w:ascii="Times New Roman" w:hAnsi="Times New Roman" w:cs="Times New Roman"/>
          <w:i w:val="0"/>
        </w:rPr>
        <w:t xml:space="preserve"> oraz LGD przygotowuje wniosek o przyznanie pomocy na realizację operacji własnej i poddaje go pod ocenę Rady LGD.</w:t>
      </w:r>
    </w:p>
    <w:p w:rsidR="008D62ED" w:rsidRPr="0037177D" w:rsidRDefault="008D62ED" w:rsidP="008D62ED">
      <w:pPr>
        <w:pStyle w:val="Akapitzlist"/>
        <w:numPr>
          <w:ilvl w:val="3"/>
          <w:numId w:val="42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Wynik oceny (informacja) zostaje zmieszczona na stronie internetowej LGD.</w:t>
      </w:r>
    </w:p>
    <w:p w:rsidR="00F877BC" w:rsidRPr="0037177D" w:rsidRDefault="00F877BC" w:rsidP="00F877BC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Jeżeli:</w:t>
      </w:r>
    </w:p>
    <w:p w:rsidR="00F877BC" w:rsidRPr="0037177D" w:rsidRDefault="00F877BC" w:rsidP="00F877BC">
      <w:pPr>
        <w:pStyle w:val="Akapitzlist"/>
        <w:numPr>
          <w:ilvl w:val="3"/>
          <w:numId w:val="43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w terminie 30 dni od zamieszczenia na stronie internetowej LGD informacji o planowanej do realizacji operacji własnej żaden podmiot nie zgłosił zamiaru jej realizacji, LGD lub</w:t>
      </w:r>
    </w:p>
    <w:p w:rsidR="00F877BC" w:rsidRPr="0037177D" w:rsidRDefault="00F877BC" w:rsidP="00F877BC">
      <w:pPr>
        <w:pStyle w:val="Akapitzlist"/>
        <w:numPr>
          <w:ilvl w:val="3"/>
          <w:numId w:val="43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gdy przeprowadzona przez LGD ocena zgłoszonego zamiaru realizacji operacji potwierdza, że nie są spełnione przez ten podmiot warunki dostępu do pomocy, </w:t>
      </w:r>
    </w:p>
    <w:p w:rsidR="00F877BC" w:rsidRPr="0037177D" w:rsidRDefault="00F877BC" w:rsidP="00F877BC">
      <w:pPr>
        <w:pStyle w:val="Akapitzlist"/>
        <w:spacing w:after="0" w:line="240" w:lineRule="auto"/>
        <w:ind w:left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- LGD przygotowuje wniosek o przyznanie pomocy na realizację operacji własnej i poddaje go pod ocenę Rady LGD.</w:t>
      </w:r>
    </w:p>
    <w:p w:rsidR="004942E0" w:rsidRPr="0037177D" w:rsidRDefault="004942E0" w:rsidP="00A638A9">
      <w:pPr>
        <w:spacing w:after="0" w:line="240" w:lineRule="auto"/>
        <w:rPr>
          <w:rStyle w:val="Uwydatnienie"/>
          <w:rFonts w:ascii="Times New Roman" w:hAnsi="Times New Roman" w:cs="Times New Roman"/>
          <w:i w:val="0"/>
        </w:rPr>
      </w:pPr>
    </w:p>
    <w:p w:rsidR="00A638A9" w:rsidRPr="0037177D" w:rsidRDefault="00FC7386" w:rsidP="00A638A9">
      <w:pPr>
        <w:spacing w:after="0" w:line="240" w:lineRule="auto"/>
        <w:rPr>
          <w:rStyle w:val="Uwydatnienie"/>
          <w:rFonts w:ascii="Times New Roman" w:hAnsi="Times New Roman" w:cs="Times New Roman"/>
          <w:b/>
          <w:i w:val="0"/>
        </w:rPr>
      </w:pPr>
      <w:r w:rsidRPr="0037177D">
        <w:rPr>
          <w:rStyle w:val="Uwydatnienie"/>
          <w:rFonts w:ascii="Times New Roman" w:hAnsi="Times New Roman" w:cs="Times New Roman"/>
          <w:b/>
          <w:i w:val="0"/>
        </w:rPr>
        <w:t>II</w:t>
      </w:r>
      <w:r w:rsidR="00A638A9" w:rsidRPr="0037177D">
        <w:rPr>
          <w:rStyle w:val="Uwydatnienie"/>
          <w:rFonts w:ascii="Times New Roman" w:hAnsi="Times New Roman" w:cs="Times New Roman"/>
          <w:b/>
          <w:i w:val="0"/>
        </w:rPr>
        <w:t>.</w:t>
      </w:r>
      <w:r w:rsidR="00A638A9" w:rsidRPr="0037177D">
        <w:rPr>
          <w:rStyle w:val="Uwydatnienie"/>
          <w:rFonts w:ascii="Times New Roman" w:hAnsi="Times New Roman" w:cs="Times New Roman"/>
          <w:b/>
          <w:i w:val="0"/>
        </w:rPr>
        <w:tab/>
      </w:r>
      <w:r w:rsidR="00BF1DA2" w:rsidRPr="0037177D">
        <w:rPr>
          <w:rStyle w:val="Uwydatnienie"/>
          <w:rFonts w:ascii="Times New Roman" w:hAnsi="Times New Roman" w:cs="Times New Roman"/>
          <w:b/>
          <w:i w:val="0"/>
        </w:rPr>
        <w:t xml:space="preserve">Procedura oceny i wyboru operacji w ramach </w:t>
      </w:r>
      <w:r w:rsidR="000545C0" w:rsidRPr="0037177D">
        <w:rPr>
          <w:rStyle w:val="Uwydatnienie"/>
          <w:rFonts w:ascii="Times New Roman" w:hAnsi="Times New Roman" w:cs="Times New Roman"/>
          <w:b/>
          <w:i w:val="0"/>
        </w:rPr>
        <w:t>LSR</w:t>
      </w:r>
    </w:p>
    <w:p w:rsidR="000545C0" w:rsidRPr="0037177D" w:rsidRDefault="000545C0" w:rsidP="004155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2A11" w:rsidRPr="0037177D" w:rsidRDefault="00782A11" w:rsidP="00782A1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Cs/>
        </w:rPr>
      </w:pPr>
      <w:r w:rsidRPr="0037177D">
        <w:rPr>
          <w:rFonts w:ascii="Times New Roman" w:hAnsi="Times New Roman" w:cs="Times New Roman"/>
          <w:iCs/>
        </w:rPr>
        <w:t>Przebieg</w:t>
      </w:r>
      <w:r w:rsidRPr="0037177D">
        <w:rPr>
          <w:rFonts w:ascii="Times New Roman" w:hAnsi="Times New Roman" w:cs="Times New Roman"/>
          <w:b/>
          <w:iCs/>
        </w:rPr>
        <w:t xml:space="preserve"> oceny pod kątem zgodności z LSR</w:t>
      </w:r>
    </w:p>
    <w:p w:rsidR="00782A11" w:rsidRPr="0037177D" w:rsidRDefault="00782A11" w:rsidP="00782A11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Wniosek na realizację operacji własnej przekazuje się członkom Rady LGD do oceny pod kątem zgodności z LSR. W</w:t>
      </w:r>
      <w:r w:rsidR="00C960F3" w:rsidRPr="0037177D">
        <w:rPr>
          <w:rStyle w:val="Uwydatnienie"/>
          <w:rFonts w:ascii="Times New Roman" w:hAnsi="Times New Roman" w:cs="Times New Roman"/>
          <w:i w:val="0"/>
        </w:rPr>
        <w:t xml:space="preserve">niosek oceniany jest przez </w:t>
      </w:r>
      <w:r w:rsidRPr="0037177D">
        <w:rPr>
          <w:rStyle w:val="Uwydatnienie"/>
          <w:rFonts w:ascii="Times New Roman" w:hAnsi="Times New Roman" w:cs="Times New Roman"/>
          <w:i w:val="0"/>
        </w:rPr>
        <w:t>6 członków Rady LGD. Liczbę członków Rady LGD oceniających wnioski w danym naborze ustala Zarząd LGD przed posiedzeniem Rady LGD. Doboru członków Rady LGD oceniających dany wniosek dokonuje się losowo respektując niezbędne wykluczenia. Każdy z członków Rady LGD potwierdza odbiór wniosków do oceny podpisując protokół ich przekazania.</w:t>
      </w:r>
    </w:p>
    <w:p w:rsidR="00782A11" w:rsidRPr="0037177D" w:rsidRDefault="00782A11" w:rsidP="00782A11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Członkowie Rady LGD dokonują oceny pod kątem zgodności z LSR, wypełniając kartę oceny zgodności operacji z LSR (załącznik nr 3).</w:t>
      </w:r>
    </w:p>
    <w:p w:rsidR="00782A11" w:rsidRPr="0037177D" w:rsidRDefault="00782A11" w:rsidP="00782A11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Karta oceny zgodności operacji z LSR składa się z </w:t>
      </w:r>
      <w:r w:rsidR="00EC1B81" w:rsidRPr="0037177D">
        <w:rPr>
          <w:rStyle w:val="Uwydatnienie"/>
          <w:rFonts w:ascii="Times New Roman" w:hAnsi="Times New Roman" w:cs="Times New Roman"/>
          <w:i w:val="0"/>
        </w:rPr>
        <w:t>3</w:t>
      </w:r>
      <w:r w:rsidRPr="0037177D">
        <w:rPr>
          <w:rStyle w:val="Uwydatnienie"/>
          <w:rFonts w:ascii="Times New Roman" w:hAnsi="Times New Roman" w:cs="Times New Roman"/>
          <w:i w:val="0"/>
        </w:rPr>
        <w:t xml:space="preserve"> części:</w:t>
      </w:r>
    </w:p>
    <w:p w:rsidR="00782A11" w:rsidRPr="0037177D" w:rsidRDefault="00782A11" w:rsidP="00782A11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Fonts w:ascii="Times New Roman" w:hAnsi="Times New Roman" w:cs="Times New Roman"/>
          <w:iCs/>
        </w:rPr>
      </w:pPr>
      <w:r w:rsidRPr="0037177D">
        <w:rPr>
          <w:rStyle w:val="Uwydatnienie"/>
          <w:rFonts w:ascii="Times New Roman" w:hAnsi="Times New Roman" w:cs="Times New Roman"/>
          <w:i w:val="0"/>
        </w:rPr>
        <w:lastRenderedPageBreak/>
        <w:t xml:space="preserve">części dotyczącej oceny czy </w:t>
      </w:r>
      <w:r w:rsidRPr="0037177D">
        <w:rPr>
          <w:rFonts w:ascii="Times New Roman" w:hAnsi="Times New Roman" w:cs="Times New Roman"/>
        </w:rPr>
        <w:t>realizacja operacji przyczyni się do realizacji celów ogólnych i szczegółowych LSR, przez osiąganie zaplanowanych dla danego zakresu wsparcia wskaźników</w:t>
      </w:r>
    </w:p>
    <w:p w:rsidR="00EC1B81" w:rsidRPr="0037177D" w:rsidRDefault="00EC1B81" w:rsidP="00EC1B81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części dotyczącej warunków udzielenia pomocy z uwzględnieniem przepisów prawa (weryfikacja zgodności z Programem), </w:t>
      </w:r>
    </w:p>
    <w:p w:rsidR="00EC1B81" w:rsidRPr="0037177D" w:rsidRDefault="00EC1B81" w:rsidP="00EC1B81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części zawierającej wynik oceny zgodności z LSR.</w:t>
      </w:r>
    </w:p>
    <w:p w:rsidR="00EC1B81" w:rsidRPr="0037177D" w:rsidRDefault="00EC1B81" w:rsidP="00EC1B81">
      <w:p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W przypadku, gdy w </w:t>
      </w:r>
      <w:r w:rsidRPr="0037177D">
        <w:rPr>
          <w:rFonts w:ascii="Times New Roman" w:hAnsi="Times New Roman" w:cs="Times New Roman"/>
        </w:rPr>
        <w:t>realizacja operacji NIE przyczyni się do realizacji celów ogólnych i szczegółowych LSR, przez osiąganie zaplanowanych dla danego zakresu wsparcia wskaźników,</w:t>
      </w:r>
      <w:r w:rsidRPr="0037177D">
        <w:rPr>
          <w:rStyle w:val="Uwydatnienie"/>
          <w:rFonts w:ascii="Times New Roman" w:hAnsi="Times New Roman" w:cs="Times New Roman"/>
          <w:i w:val="0"/>
        </w:rPr>
        <w:t xml:space="preserve"> II części karty nie wypełnia się. </w:t>
      </w:r>
    </w:p>
    <w:p w:rsidR="00782A11" w:rsidRPr="0037177D" w:rsidRDefault="00782A11" w:rsidP="00782A11">
      <w:pPr>
        <w:pStyle w:val="Akapitzlist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 w:cs="Times New Roman"/>
          <w:iCs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Na posiedzeniu Rady LGD </w:t>
      </w:r>
      <w:r w:rsidRPr="0037177D">
        <w:rPr>
          <w:rFonts w:ascii="Times New Roman" w:hAnsi="Times New Roman" w:cs="Times New Roman"/>
        </w:rPr>
        <w:t xml:space="preserve">prowadzona jest dyskusja i </w:t>
      </w:r>
      <w:r w:rsidR="00E17E9E" w:rsidRPr="0037177D">
        <w:rPr>
          <w:rFonts w:ascii="Times New Roman" w:hAnsi="Times New Roman" w:cs="Times New Roman"/>
        </w:rPr>
        <w:t>projekt omawiany</w:t>
      </w:r>
      <w:r w:rsidRPr="0037177D">
        <w:rPr>
          <w:rFonts w:ascii="Times New Roman" w:hAnsi="Times New Roman" w:cs="Times New Roman"/>
        </w:rPr>
        <w:t xml:space="preserve"> </w:t>
      </w:r>
      <w:r w:rsidR="00E17E9E" w:rsidRPr="0037177D">
        <w:rPr>
          <w:rFonts w:ascii="Times New Roman" w:hAnsi="Times New Roman" w:cs="Times New Roman"/>
        </w:rPr>
        <w:t xml:space="preserve">jest </w:t>
      </w:r>
      <w:r w:rsidRPr="0037177D">
        <w:rPr>
          <w:rFonts w:ascii="Times New Roman" w:hAnsi="Times New Roman" w:cs="Times New Roman"/>
        </w:rPr>
        <w:t>wg następującego schematu:</w:t>
      </w:r>
    </w:p>
    <w:p w:rsidR="00782A11" w:rsidRPr="0037177D" w:rsidRDefault="00782A11" w:rsidP="00782A11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członkowie Rady oceniający dany wniosek przedstawiają informację dotyczącą projektu i podają wyniki swojej oceny </w:t>
      </w:r>
    </w:p>
    <w:p w:rsidR="00782A11" w:rsidRPr="0037177D" w:rsidRDefault="00782A11" w:rsidP="00782A11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dyskusja nt. projektu i wyniku oceny (w przypadku rozbieżności w ocenie analizuje się szczegółowo argumenty decydujące o określonym wyniku weryfikacji i eliminuje ewentualne błędy w ocenie; jeśli rozbieżność nie jest wynikiem błędu rozstrzyga ocena, z którą zgadza się większość oceniających operację członków Rady); </w:t>
      </w:r>
    </w:p>
    <w:p w:rsidR="00782A11" w:rsidRPr="0037177D" w:rsidRDefault="00782A11" w:rsidP="00782A11">
      <w:pPr>
        <w:pStyle w:val="Akapitzlist"/>
        <w:numPr>
          <w:ilvl w:val="0"/>
          <w:numId w:val="25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Za operację zgodną z LSR uznaje się operację, która:</w:t>
      </w:r>
    </w:p>
    <w:p w:rsidR="00EC1B81" w:rsidRPr="0037177D" w:rsidRDefault="00782A11" w:rsidP="00EC1B8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Fonts w:ascii="Times New Roman" w:hAnsi="Times New Roman" w:cs="Times New Roman"/>
        </w:rPr>
        <w:t>przyczyni się do realizacji celów ogólnych i szczegółowych LSR, przez osiąganie zaplanowanych dla danego zakresu wsparcia wskaźników</w:t>
      </w:r>
      <w:r w:rsidRPr="0037177D">
        <w:rPr>
          <w:rStyle w:val="Uwydatnienie"/>
          <w:rFonts w:ascii="Times New Roman" w:hAnsi="Times New Roman" w:cs="Times New Roman"/>
          <w:i w:val="0"/>
        </w:rPr>
        <w:t xml:space="preserve"> oraz</w:t>
      </w:r>
    </w:p>
    <w:p w:rsidR="00EC1B81" w:rsidRPr="0037177D" w:rsidRDefault="00EC1B81" w:rsidP="00EC1B8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jest zgodna z warunkami udzielenia pomocy z uwzględnieniem przepisów prawa (weryfikacja zgodności z Programem), </w:t>
      </w:r>
    </w:p>
    <w:p w:rsidR="00782A11" w:rsidRPr="0037177D" w:rsidRDefault="001049A9" w:rsidP="00782A11">
      <w:pPr>
        <w:pStyle w:val="Akapitzlist"/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Wniosek</w:t>
      </w:r>
      <w:r w:rsidR="00782A11" w:rsidRPr="0037177D">
        <w:rPr>
          <w:rStyle w:val="Uwydatnienie"/>
          <w:rFonts w:ascii="Times New Roman" w:hAnsi="Times New Roman" w:cs="Times New Roman"/>
          <w:i w:val="0"/>
        </w:rPr>
        <w:t xml:space="preserve"> NIEZ</w:t>
      </w:r>
      <w:r w:rsidRPr="0037177D">
        <w:rPr>
          <w:rStyle w:val="Uwydatnienie"/>
          <w:rFonts w:ascii="Times New Roman" w:hAnsi="Times New Roman" w:cs="Times New Roman"/>
          <w:i w:val="0"/>
        </w:rPr>
        <w:t>GODNY</w:t>
      </w:r>
      <w:r w:rsidR="00782A11" w:rsidRPr="0037177D">
        <w:rPr>
          <w:rStyle w:val="Uwydatnienie"/>
          <w:rFonts w:ascii="Times New Roman" w:hAnsi="Times New Roman" w:cs="Times New Roman"/>
          <w:i w:val="0"/>
        </w:rPr>
        <w:t xml:space="preserve"> z LSR nie podlegają dalszej ocenie. </w:t>
      </w:r>
    </w:p>
    <w:p w:rsidR="00782A11" w:rsidRPr="0037177D" w:rsidRDefault="00782A11" w:rsidP="00782A11">
      <w:pPr>
        <w:pStyle w:val="Akapitzlist"/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</w:p>
    <w:p w:rsidR="00782A11" w:rsidRPr="0037177D" w:rsidRDefault="00782A11" w:rsidP="00782A1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37177D">
        <w:rPr>
          <w:rFonts w:ascii="Times New Roman" w:hAnsi="Times New Roman" w:cs="Times New Roman"/>
          <w:iCs/>
        </w:rPr>
        <w:t>Przebieg</w:t>
      </w:r>
      <w:r w:rsidRPr="0037177D">
        <w:rPr>
          <w:rFonts w:ascii="Times New Roman" w:hAnsi="Times New Roman" w:cs="Times New Roman"/>
          <w:b/>
          <w:iCs/>
        </w:rPr>
        <w:t xml:space="preserve"> oceny pod kątem spełnienia kryteriów wyboru określonych w LSR</w:t>
      </w:r>
    </w:p>
    <w:p w:rsidR="00782A11" w:rsidRPr="0037177D" w:rsidRDefault="00782A11" w:rsidP="00782A11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567" w:hanging="425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Członkowie Rady LGD dokonują oceny </w:t>
      </w:r>
      <w:r w:rsidR="00E17E9E" w:rsidRPr="0037177D">
        <w:rPr>
          <w:rStyle w:val="Uwydatnienie"/>
          <w:rFonts w:ascii="Times New Roman" w:hAnsi="Times New Roman" w:cs="Times New Roman"/>
          <w:i w:val="0"/>
        </w:rPr>
        <w:t xml:space="preserve">wniosku </w:t>
      </w:r>
      <w:r w:rsidRPr="0037177D">
        <w:rPr>
          <w:rStyle w:val="Uwydatnienie"/>
          <w:rFonts w:ascii="Times New Roman" w:hAnsi="Times New Roman" w:cs="Times New Roman"/>
          <w:i w:val="0"/>
        </w:rPr>
        <w:t>pod kątem spełnieni</w:t>
      </w:r>
      <w:r w:rsidR="001049A9" w:rsidRPr="0037177D">
        <w:rPr>
          <w:rStyle w:val="Uwydatnienie"/>
          <w:rFonts w:ascii="Times New Roman" w:hAnsi="Times New Roman" w:cs="Times New Roman"/>
          <w:i w:val="0"/>
        </w:rPr>
        <w:t>a</w:t>
      </w:r>
      <w:r w:rsidRPr="0037177D">
        <w:rPr>
          <w:rStyle w:val="Uwydatnienie"/>
          <w:rFonts w:ascii="Times New Roman" w:hAnsi="Times New Roman" w:cs="Times New Roman"/>
          <w:i w:val="0"/>
        </w:rPr>
        <w:t xml:space="preserve"> kryteriów wyboru, wypełniając kartę oceny operacji pod kątem kryteriów wyboru stanowiącą załącznik nr 4.</w:t>
      </w:r>
    </w:p>
    <w:p w:rsidR="00782A11" w:rsidRPr="0037177D" w:rsidRDefault="00782A11" w:rsidP="00782A11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Karta oceny operacji pod kątem kryteriów wyboru składa się z 2 części:</w:t>
      </w:r>
    </w:p>
    <w:p w:rsidR="00782A11" w:rsidRPr="0037177D" w:rsidRDefault="00782A11" w:rsidP="00782A11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części dotyczącej kryteriów dostępu, </w:t>
      </w:r>
    </w:p>
    <w:p w:rsidR="00782A11" w:rsidRPr="0037177D" w:rsidRDefault="00782A11" w:rsidP="00782A11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części dotyczącej kryteriów wyboru. </w:t>
      </w:r>
    </w:p>
    <w:p w:rsidR="00782A11" w:rsidRPr="0037177D" w:rsidRDefault="00782A11" w:rsidP="00782A11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Na posiedzeniu Rady LGD prowadzona jest dyskusja i </w:t>
      </w:r>
      <w:r w:rsidR="00E17E9E" w:rsidRPr="0037177D">
        <w:rPr>
          <w:rStyle w:val="Uwydatnienie"/>
          <w:rFonts w:ascii="Times New Roman" w:hAnsi="Times New Roman" w:cs="Times New Roman"/>
          <w:i w:val="0"/>
        </w:rPr>
        <w:t xml:space="preserve">projekt jest </w:t>
      </w:r>
      <w:r w:rsidRPr="0037177D">
        <w:rPr>
          <w:rStyle w:val="Uwydatnienie"/>
          <w:rFonts w:ascii="Times New Roman" w:hAnsi="Times New Roman" w:cs="Times New Roman"/>
          <w:i w:val="0"/>
        </w:rPr>
        <w:t>omaw</w:t>
      </w:r>
      <w:r w:rsidR="00E17E9E" w:rsidRPr="0037177D">
        <w:rPr>
          <w:rStyle w:val="Uwydatnienie"/>
          <w:rFonts w:ascii="Times New Roman" w:hAnsi="Times New Roman" w:cs="Times New Roman"/>
          <w:i w:val="0"/>
        </w:rPr>
        <w:t>iany</w:t>
      </w:r>
      <w:r w:rsidRPr="0037177D">
        <w:rPr>
          <w:rStyle w:val="Uwydatnienie"/>
          <w:rFonts w:ascii="Times New Roman" w:hAnsi="Times New Roman" w:cs="Times New Roman"/>
          <w:i w:val="0"/>
        </w:rPr>
        <w:t xml:space="preserve"> wg następującego schematu:</w:t>
      </w:r>
    </w:p>
    <w:p w:rsidR="00782A11" w:rsidRPr="0037177D" w:rsidRDefault="00782A11" w:rsidP="00782A11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członkowie Rady oceniający dany wniosek przedstawiają informację dotyczącą projektu i podają wyniki swojej oceny </w:t>
      </w:r>
    </w:p>
    <w:p w:rsidR="00782A11" w:rsidRPr="0037177D" w:rsidRDefault="00782A11" w:rsidP="00782A11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dyskusja nt. projektu i wyniku oceny (w przypadku rozbieżności w ocenie pod kątem kryteriów zerojedynkowych analizuje się szczegółowo argumenty decydujące o określonym wyniku weryfikacji i eliminuje ewentualne błędy w ocenie; jeśli rozbieżność nie jest wynikiem błędu rozstrzyga ocena, z którą zgadza się większość oceniających operację członków Rady; w przypadku rozbieżności w ocenie pod kątem warunków/kryteriów punktowanych analizuje się szczegółowo argumenty decydujące o określonym wyniku weryfikacji i eliminuje ewentualne błędy w ocenie; jeśli rozbieżność nie jest wynikiem błędu rozstrzyga średnia arytmetyczna ocen)</w:t>
      </w:r>
    </w:p>
    <w:p w:rsidR="00782A11" w:rsidRPr="0037177D" w:rsidRDefault="00782A11" w:rsidP="00782A11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dyskusja nt. kwoty wsparcia zgodnie z obowiązującymi w tym zakresie przepisami</w:t>
      </w:r>
    </w:p>
    <w:p w:rsidR="00782A11" w:rsidRPr="0037177D" w:rsidRDefault="00782A11" w:rsidP="00782A11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ustalenie przez LGD kwoty pomocy dla danej operacji będzie stanowić iloczyn poziomu dofinansowania określonego przez LGD (w granicach określonych w §18 rozporządzenia LSR lub LSR) oraz sumy kosztów kwalifikowalnych operacji. Jeśli tak wyliczona kwota pomocy będzie przekraczać:</w:t>
      </w:r>
    </w:p>
    <w:p w:rsidR="00782A11" w:rsidRPr="0037177D" w:rsidRDefault="00782A11" w:rsidP="00782A11">
      <w:pPr>
        <w:pStyle w:val="Akapitzlist"/>
        <w:numPr>
          <w:ilvl w:val="1"/>
          <w:numId w:val="12"/>
        </w:numPr>
        <w:tabs>
          <w:tab w:val="left" w:pos="426"/>
        </w:tabs>
        <w:spacing w:after="0" w:line="240" w:lineRule="auto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maksymalną kwotę pomocy określoną przez LGD w LSR lub ogłoszeniu, lub </w:t>
      </w:r>
    </w:p>
    <w:p w:rsidR="00782A11" w:rsidRPr="0037177D" w:rsidRDefault="00782A11" w:rsidP="00782A11">
      <w:pPr>
        <w:pStyle w:val="Akapitzlist"/>
        <w:numPr>
          <w:ilvl w:val="1"/>
          <w:numId w:val="12"/>
        </w:numPr>
        <w:tabs>
          <w:tab w:val="left" w:pos="426"/>
        </w:tabs>
        <w:spacing w:after="0" w:line="240" w:lineRule="auto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kwotę pomocy określoną we wniosku przez podmiot ubiegający się o przyznanie pomocy, lub </w:t>
      </w:r>
    </w:p>
    <w:p w:rsidR="00782A11" w:rsidRPr="0037177D" w:rsidRDefault="00782A11" w:rsidP="00782A11">
      <w:pPr>
        <w:pStyle w:val="Akapitzlist"/>
        <w:numPr>
          <w:ilvl w:val="1"/>
          <w:numId w:val="12"/>
        </w:numPr>
        <w:tabs>
          <w:tab w:val="left" w:pos="426"/>
        </w:tabs>
        <w:spacing w:after="0" w:line="240" w:lineRule="auto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maksymalną kwotę pomocy określoną w § 15 rozporządzenia LSR, lub </w:t>
      </w:r>
    </w:p>
    <w:p w:rsidR="0037177D" w:rsidRPr="0037177D" w:rsidRDefault="00782A11" w:rsidP="0037177D">
      <w:pPr>
        <w:pStyle w:val="Akapitzlist"/>
        <w:numPr>
          <w:ilvl w:val="1"/>
          <w:numId w:val="12"/>
        </w:numPr>
        <w:tabs>
          <w:tab w:val="left" w:pos="426"/>
        </w:tabs>
        <w:spacing w:after="0" w:line="240" w:lineRule="auto"/>
        <w:rPr>
          <w:rStyle w:val="Uwydatnienie"/>
          <w:i w:val="0"/>
          <w:iCs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dostępne dla beneficjenta limity (pozostający do wykorzystania limit na beneficjenta w okresie programowania 2014-2020 </w:t>
      </w:r>
    </w:p>
    <w:p w:rsidR="00782A11" w:rsidRPr="0037177D" w:rsidRDefault="00782A11" w:rsidP="0037177D">
      <w:pPr>
        <w:pStyle w:val="Akapitzlist"/>
        <w:spacing w:after="0" w:line="240" w:lineRule="auto"/>
        <w:ind w:left="851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LGD dokonuje odpowiedniego zmniejszenia kwoty pomocy.</w:t>
      </w:r>
    </w:p>
    <w:p w:rsidR="00782A11" w:rsidRPr="0037177D" w:rsidRDefault="00782A11" w:rsidP="004155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49A9" w:rsidRPr="0037177D" w:rsidRDefault="001049A9" w:rsidP="001049A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Cs/>
        </w:rPr>
      </w:pPr>
      <w:r w:rsidRPr="0037177D">
        <w:rPr>
          <w:rFonts w:ascii="Times New Roman" w:hAnsi="Times New Roman" w:cs="Times New Roman"/>
          <w:b/>
          <w:iCs/>
        </w:rPr>
        <w:t>Wybór operacji</w:t>
      </w:r>
    </w:p>
    <w:p w:rsidR="001049A9" w:rsidRPr="0037177D" w:rsidRDefault="001049A9" w:rsidP="001049A9">
      <w:pPr>
        <w:pStyle w:val="Akapitzlist"/>
        <w:numPr>
          <w:ilvl w:val="0"/>
          <w:numId w:val="47"/>
        </w:numPr>
        <w:spacing w:after="0" w:line="240" w:lineRule="auto"/>
        <w:ind w:left="567" w:hanging="425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Za operację wybraną uznaje się operację, która: </w:t>
      </w:r>
    </w:p>
    <w:p w:rsidR="001049A9" w:rsidRPr="0037177D" w:rsidRDefault="001049A9" w:rsidP="001049A9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jest zgodna z LSR</w:t>
      </w:r>
      <w:r w:rsidR="00EC1B81" w:rsidRPr="0037177D">
        <w:rPr>
          <w:rStyle w:val="Uwydatnienie"/>
          <w:rFonts w:ascii="Times New Roman" w:hAnsi="Times New Roman" w:cs="Times New Roman"/>
          <w:i w:val="0"/>
        </w:rPr>
        <w:t xml:space="preserve"> oraz</w:t>
      </w:r>
    </w:p>
    <w:p w:rsidR="001049A9" w:rsidRPr="0037177D" w:rsidRDefault="001049A9" w:rsidP="001049A9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uzyskała minimalną, wymaganą liczbę punktów.</w:t>
      </w:r>
    </w:p>
    <w:p w:rsidR="001049A9" w:rsidRPr="0037177D" w:rsidRDefault="001049A9" w:rsidP="001049A9">
      <w:pPr>
        <w:pStyle w:val="Akapitzlist"/>
        <w:numPr>
          <w:ilvl w:val="0"/>
          <w:numId w:val="47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Za operację niewybraną do finansowania uznaje się operację, która:</w:t>
      </w:r>
    </w:p>
    <w:p w:rsidR="001049A9" w:rsidRPr="0037177D" w:rsidRDefault="001049A9" w:rsidP="001049A9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została uznana za niezgodną z LSR,</w:t>
      </w:r>
    </w:p>
    <w:p w:rsidR="001049A9" w:rsidRPr="0037177D" w:rsidRDefault="001049A9" w:rsidP="001049A9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nie uzyskała minimalnej, wymaganej</w:t>
      </w:r>
      <w:r w:rsidR="00562F34" w:rsidRPr="0037177D">
        <w:rPr>
          <w:rStyle w:val="Uwydatnienie"/>
          <w:rFonts w:ascii="Times New Roman" w:hAnsi="Times New Roman" w:cs="Times New Roman"/>
          <w:i w:val="0"/>
        </w:rPr>
        <w:t xml:space="preserve"> liczby</w:t>
      </w:r>
      <w:r w:rsidRPr="0037177D">
        <w:rPr>
          <w:rStyle w:val="Uwydatnienie"/>
          <w:rFonts w:ascii="Times New Roman" w:hAnsi="Times New Roman" w:cs="Times New Roman"/>
          <w:i w:val="0"/>
        </w:rPr>
        <w:t xml:space="preserve"> punktów.</w:t>
      </w:r>
    </w:p>
    <w:p w:rsidR="001049A9" w:rsidRPr="0037177D" w:rsidRDefault="001049A9" w:rsidP="001049A9">
      <w:pPr>
        <w:pStyle w:val="Akapitzlist"/>
        <w:numPr>
          <w:ilvl w:val="0"/>
          <w:numId w:val="47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Uchwała LGD o wyborze/niewybraniu operacji zawiera informację o:</w:t>
      </w:r>
    </w:p>
    <w:p w:rsidR="001049A9" w:rsidRPr="0037177D" w:rsidRDefault="001049A9" w:rsidP="001049A9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wyniku oceny zgodności lub niezgodności z LSR</w:t>
      </w:r>
    </w:p>
    <w:p w:rsidR="001049A9" w:rsidRPr="0037177D" w:rsidRDefault="001049A9" w:rsidP="001049A9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wyniku oceny w zakresie </w:t>
      </w:r>
      <w:r w:rsidR="00EC1B81" w:rsidRPr="0037177D">
        <w:rPr>
          <w:rStyle w:val="Uwydatnienie"/>
          <w:rFonts w:ascii="Times New Roman" w:hAnsi="Times New Roman" w:cs="Times New Roman"/>
          <w:i w:val="0"/>
        </w:rPr>
        <w:t xml:space="preserve">spełnienia </w:t>
      </w:r>
      <w:r w:rsidRPr="0037177D">
        <w:rPr>
          <w:rStyle w:val="Uwydatnienie"/>
          <w:rFonts w:ascii="Times New Roman" w:hAnsi="Times New Roman" w:cs="Times New Roman"/>
          <w:i w:val="0"/>
        </w:rPr>
        <w:t>kryteriów wyboru wraz z uzasadnieniem oceny i podaniem liczby punktów otrzymanych przez operację,</w:t>
      </w:r>
    </w:p>
    <w:p w:rsidR="001049A9" w:rsidRPr="0037177D" w:rsidRDefault="001049A9" w:rsidP="001049A9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ustalonej kwocie wsparcia - jeśli dotyczy,</w:t>
      </w:r>
    </w:p>
    <w:p w:rsidR="001049A9" w:rsidRPr="0037177D" w:rsidRDefault="001049A9" w:rsidP="001049A9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>przyczynie niewybrania operacji – jeśli dotyczy.</w:t>
      </w:r>
    </w:p>
    <w:p w:rsidR="001049A9" w:rsidRPr="0037177D" w:rsidRDefault="001049A9" w:rsidP="001049A9">
      <w:pPr>
        <w:pStyle w:val="Akapitzlist"/>
        <w:numPr>
          <w:ilvl w:val="0"/>
          <w:numId w:val="47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Podczas dyskusji dot. danego projektu oraz podejmowania decyzji każdorazowo respektuje się zasadę bezstronności (wyłączenia). </w:t>
      </w:r>
    </w:p>
    <w:p w:rsidR="001049A9" w:rsidRPr="0037177D" w:rsidRDefault="001049A9" w:rsidP="001049A9">
      <w:pPr>
        <w:pStyle w:val="Akapitzlist"/>
        <w:numPr>
          <w:ilvl w:val="0"/>
          <w:numId w:val="47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lastRenderedPageBreak/>
        <w:t xml:space="preserve">Dodatkowo, podczas podejmowania decyzji (uchwały) weryfikuje się parytety, zgodnie z zasadami określonymi w procedurze prowadzenia rejestru interesów stanowiącej załącznik nr 1 do Regulaminu Rady LGD. Dla zachowania niezbędnych parytetów możliwe jest wprowadzenie losowania członków Rady LGD z określonej grupy interesów, której liczebność jest dominująca, którzy zostaną dodatkowo wyłączeni z podejmowania decyzji, aby zachować niezbędne parytety.   </w:t>
      </w:r>
    </w:p>
    <w:p w:rsidR="001049A9" w:rsidRPr="0037177D" w:rsidRDefault="001049A9" w:rsidP="001049A9">
      <w:pPr>
        <w:pStyle w:val="Akapitzlist"/>
        <w:numPr>
          <w:ilvl w:val="0"/>
          <w:numId w:val="47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Fonts w:ascii="Times New Roman" w:hAnsi="Times New Roman" w:cs="Times New Roman"/>
        </w:rPr>
        <w:t xml:space="preserve">Po zakończeniu oceny </w:t>
      </w:r>
      <w:r w:rsidR="00D26CA1" w:rsidRPr="0037177D">
        <w:rPr>
          <w:rFonts w:ascii="Times New Roman" w:hAnsi="Times New Roman" w:cs="Times New Roman"/>
        </w:rPr>
        <w:t>uchwałę LGD o wybraniu/niewybraniu operacji publikuje się na stronie internetowej LGD.</w:t>
      </w:r>
    </w:p>
    <w:p w:rsidR="001049A9" w:rsidRPr="0037177D" w:rsidRDefault="001049A9" w:rsidP="003B19B0">
      <w:pPr>
        <w:spacing w:after="0" w:line="240" w:lineRule="auto"/>
        <w:rPr>
          <w:rStyle w:val="Uwydatnienie"/>
          <w:rFonts w:ascii="Times New Roman" w:hAnsi="Times New Roman" w:cs="Times New Roman"/>
          <w:i w:val="0"/>
        </w:rPr>
      </w:pPr>
    </w:p>
    <w:p w:rsidR="00A55815" w:rsidRPr="0037177D" w:rsidRDefault="00A55815" w:rsidP="00A5581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Style w:val="Uwydatnienie"/>
          <w:rFonts w:ascii="Times New Roman" w:hAnsi="Times New Roman" w:cs="Times New Roman"/>
          <w:b/>
          <w:i w:val="0"/>
        </w:rPr>
      </w:pPr>
      <w:r w:rsidRPr="0037177D">
        <w:rPr>
          <w:rStyle w:val="Uwydatnienie"/>
          <w:rFonts w:ascii="Times New Roman" w:hAnsi="Times New Roman" w:cs="Times New Roman"/>
          <w:b/>
          <w:i w:val="0"/>
        </w:rPr>
        <w:t>Złożenie wniosku o realizację operacji własnej do SW</w:t>
      </w:r>
    </w:p>
    <w:p w:rsidR="00E96754" w:rsidRPr="0037177D" w:rsidRDefault="00E96754" w:rsidP="00E9675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A638A9" w:rsidRPr="0037177D" w:rsidRDefault="00A638A9" w:rsidP="006B2056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LGD dok</w:t>
      </w:r>
      <w:r w:rsidR="00E96754" w:rsidRPr="0037177D">
        <w:rPr>
          <w:rFonts w:ascii="Times New Roman" w:hAnsi="Times New Roman" w:cs="Times New Roman"/>
        </w:rPr>
        <w:t xml:space="preserve">onuje archiwizacji dokumentacji, </w:t>
      </w:r>
      <w:r w:rsidRPr="0037177D">
        <w:rPr>
          <w:rFonts w:ascii="Times New Roman" w:hAnsi="Times New Roman" w:cs="Times New Roman"/>
        </w:rPr>
        <w:t xml:space="preserve">tj. 1 egzemplarza wniosku wraz z załącznikami oraz dokumentami potwierdzającymi dokonanie wyboru operacji, a także dokumentacji potwierdzającej przeprowadzenie naboru wniosków zgodnie z procedurą. </w:t>
      </w:r>
      <w:r w:rsidR="00E96754" w:rsidRPr="0037177D">
        <w:rPr>
          <w:rFonts w:ascii="Times New Roman" w:hAnsi="Times New Roman" w:cs="Times New Roman"/>
        </w:rPr>
        <w:t xml:space="preserve">Pozostałe </w:t>
      </w:r>
      <w:r w:rsidRPr="0037177D">
        <w:rPr>
          <w:rFonts w:ascii="Times New Roman" w:hAnsi="Times New Roman" w:cs="Times New Roman"/>
        </w:rPr>
        <w:t>egzemplarz</w:t>
      </w:r>
      <w:r w:rsidR="00E96754" w:rsidRPr="0037177D">
        <w:rPr>
          <w:rFonts w:ascii="Times New Roman" w:hAnsi="Times New Roman" w:cs="Times New Roman"/>
        </w:rPr>
        <w:t>e</w:t>
      </w:r>
      <w:r w:rsidRPr="0037177D">
        <w:rPr>
          <w:rFonts w:ascii="Times New Roman" w:hAnsi="Times New Roman" w:cs="Times New Roman"/>
        </w:rPr>
        <w:t xml:space="preserve"> w</w:t>
      </w:r>
      <w:r w:rsidR="00FC2B48" w:rsidRPr="0037177D">
        <w:rPr>
          <w:rFonts w:ascii="Times New Roman" w:hAnsi="Times New Roman" w:cs="Times New Roman"/>
        </w:rPr>
        <w:t>niosku wraz załącznikami zostają zniszczone</w:t>
      </w:r>
      <w:r w:rsidRPr="0037177D">
        <w:rPr>
          <w:rFonts w:ascii="Times New Roman" w:hAnsi="Times New Roman" w:cs="Times New Roman"/>
        </w:rPr>
        <w:t xml:space="preserve"> w niszczarce, a protokół ze zniszczenia dokładany do dokumentacji konkursowej. Zarchiwizowane dokumenty, LGD jest zobowiązana przechowywać do 31 marca 2028 roku.</w:t>
      </w:r>
    </w:p>
    <w:p w:rsidR="000E2057" w:rsidRPr="0037177D" w:rsidRDefault="000E2057" w:rsidP="00A638A9">
      <w:pPr>
        <w:spacing w:after="0" w:line="240" w:lineRule="auto"/>
        <w:rPr>
          <w:rStyle w:val="Uwydatnienie"/>
          <w:rFonts w:ascii="Times New Roman" w:hAnsi="Times New Roman" w:cs="Times New Roman"/>
          <w:i w:val="0"/>
        </w:rPr>
      </w:pPr>
    </w:p>
    <w:p w:rsidR="0072110D" w:rsidRPr="0037177D" w:rsidRDefault="000E2057" w:rsidP="00A638A9">
      <w:pPr>
        <w:spacing w:after="0" w:line="240" w:lineRule="auto"/>
        <w:rPr>
          <w:rStyle w:val="Uwydatnienie"/>
          <w:rFonts w:ascii="Times New Roman" w:hAnsi="Times New Roman" w:cs="Times New Roman"/>
          <w:b/>
          <w:i w:val="0"/>
        </w:rPr>
      </w:pPr>
      <w:r w:rsidRPr="0037177D">
        <w:rPr>
          <w:rStyle w:val="Uwydatnienie"/>
          <w:rFonts w:ascii="Times New Roman" w:hAnsi="Times New Roman" w:cs="Times New Roman"/>
          <w:b/>
          <w:i w:val="0"/>
        </w:rPr>
        <w:t>I</w:t>
      </w:r>
      <w:r w:rsidR="0072110D" w:rsidRPr="0037177D">
        <w:rPr>
          <w:rStyle w:val="Uwydatnienie"/>
          <w:rFonts w:ascii="Times New Roman" w:hAnsi="Times New Roman" w:cs="Times New Roman"/>
          <w:b/>
          <w:i w:val="0"/>
        </w:rPr>
        <w:t>II. Słowniczek pojęć</w:t>
      </w:r>
    </w:p>
    <w:p w:rsidR="0072110D" w:rsidRPr="0037177D" w:rsidRDefault="0072110D" w:rsidP="0072110D">
      <w:pPr>
        <w:spacing w:after="0" w:line="240" w:lineRule="auto"/>
        <w:ind w:left="66"/>
        <w:jc w:val="both"/>
        <w:rPr>
          <w:rFonts w:ascii="Times New Roman" w:hAnsi="Times New Roman" w:cs="Times New Roman"/>
          <w:iCs/>
        </w:rPr>
      </w:pPr>
      <w:r w:rsidRPr="0037177D">
        <w:rPr>
          <w:rFonts w:ascii="Times New Roman" w:hAnsi="Times New Roman" w:cs="Times New Roman"/>
          <w:iCs/>
        </w:rPr>
        <w:t xml:space="preserve">LGD – Lokalna Grupa Działania Partnerstwo Dorzecze Słupi </w:t>
      </w:r>
    </w:p>
    <w:p w:rsidR="0072110D" w:rsidRPr="0037177D" w:rsidRDefault="0072110D" w:rsidP="0072110D">
      <w:pPr>
        <w:spacing w:after="0" w:line="240" w:lineRule="auto"/>
        <w:ind w:left="66"/>
        <w:jc w:val="both"/>
        <w:rPr>
          <w:rFonts w:ascii="Times New Roman" w:hAnsi="Times New Roman" w:cs="Times New Roman"/>
          <w:iCs/>
        </w:rPr>
      </w:pPr>
      <w:r w:rsidRPr="0037177D">
        <w:rPr>
          <w:rFonts w:ascii="Times New Roman" w:hAnsi="Times New Roman" w:cs="Times New Roman"/>
          <w:iCs/>
        </w:rPr>
        <w:t>Zarząd – Zarząd LGD,</w:t>
      </w:r>
    </w:p>
    <w:p w:rsidR="0072110D" w:rsidRPr="0037177D" w:rsidRDefault="0072110D" w:rsidP="0072110D">
      <w:pPr>
        <w:spacing w:after="0" w:line="240" w:lineRule="auto"/>
        <w:ind w:left="66"/>
        <w:jc w:val="both"/>
        <w:rPr>
          <w:rFonts w:ascii="Times New Roman" w:hAnsi="Times New Roman" w:cs="Times New Roman"/>
          <w:iCs/>
        </w:rPr>
      </w:pPr>
      <w:r w:rsidRPr="0037177D">
        <w:rPr>
          <w:rFonts w:ascii="Times New Roman" w:hAnsi="Times New Roman" w:cs="Times New Roman"/>
          <w:iCs/>
        </w:rPr>
        <w:t xml:space="preserve">Rada – Rada LGD, organ decyzyjny, do którego kompetencji należy ocena i wybór operacji </w:t>
      </w:r>
    </w:p>
    <w:p w:rsidR="0072110D" w:rsidRPr="0037177D" w:rsidRDefault="0072110D" w:rsidP="0072110D">
      <w:pPr>
        <w:spacing w:after="0" w:line="240" w:lineRule="auto"/>
        <w:ind w:left="66"/>
        <w:jc w:val="both"/>
        <w:rPr>
          <w:rFonts w:ascii="Times New Roman" w:hAnsi="Times New Roman" w:cs="Times New Roman"/>
          <w:iCs/>
        </w:rPr>
      </w:pPr>
      <w:r w:rsidRPr="0037177D">
        <w:rPr>
          <w:rFonts w:ascii="Times New Roman" w:hAnsi="Times New Roman" w:cs="Times New Roman"/>
          <w:iCs/>
        </w:rPr>
        <w:t xml:space="preserve">ZW – Zarząd Województwa Pomorskiego, SW – Samorząd Województwa Pomorskiego </w:t>
      </w:r>
    </w:p>
    <w:p w:rsidR="0072110D" w:rsidRPr="0037177D" w:rsidRDefault="0072110D" w:rsidP="0072110D">
      <w:pPr>
        <w:spacing w:after="0" w:line="240" w:lineRule="auto"/>
        <w:ind w:left="66"/>
        <w:jc w:val="both"/>
        <w:rPr>
          <w:rFonts w:ascii="Times New Roman" w:hAnsi="Times New Roman" w:cs="Times New Roman"/>
          <w:iCs/>
        </w:rPr>
      </w:pPr>
      <w:r w:rsidRPr="0037177D">
        <w:rPr>
          <w:rFonts w:ascii="Times New Roman" w:hAnsi="Times New Roman" w:cs="Times New Roman"/>
          <w:iCs/>
        </w:rPr>
        <w:t>LSR – Lokalna Strategia Rozwoju LGD PDS</w:t>
      </w:r>
    </w:p>
    <w:p w:rsidR="0072110D" w:rsidRPr="0037177D" w:rsidRDefault="0072110D" w:rsidP="0072110D">
      <w:pPr>
        <w:spacing w:after="0" w:line="240" w:lineRule="auto"/>
        <w:ind w:left="66"/>
        <w:jc w:val="both"/>
        <w:rPr>
          <w:rFonts w:ascii="Times New Roman" w:hAnsi="Times New Roman" w:cs="Times New Roman"/>
          <w:iCs/>
        </w:rPr>
      </w:pPr>
      <w:r w:rsidRPr="0037177D">
        <w:rPr>
          <w:rFonts w:ascii="Times New Roman" w:hAnsi="Times New Roman" w:cs="Times New Roman"/>
          <w:iCs/>
        </w:rPr>
        <w:t>Operacja – projekt planowany do realizacji w ramach LSR; ilekroć mowa o operacji</w:t>
      </w:r>
    </w:p>
    <w:p w:rsidR="0072110D" w:rsidRPr="0037177D" w:rsidRDefault="0072110D" w:rsidP="00A638A9">
      <w:pPr>
        <w:spacing w:after="0" w:line="240" w:lineRule="auto"/>
        <w:rPr>
          <w:rStyle w:val="Uwydatnienie"/>
          <w:rFonts w:ascii="Times New Roman" w:eastAsiaTheme="minorHAnsi" w:hAnsi="Times New Roman" w:cs="Times New Roman"/>
          <w:b/>
          <w:i w:val="0"/>
          <w:lang w:eastAsia="en-US"/>
        </w:rPr>
      </w:pPr>
    </w:p>
    <w:p w:rsidR="00F77113" w:rsidRPr="0037177D" w:rsidRDefault="00F77113">
      <w:pPr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br w:type="page"/>
      </w:r>
    </w:p>
    <w:p w:rsidR="00912CAF" w:rsidRPr="0037177D" w:rsidRDefault="00C80444" w:rsidP="00912C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lastRenderedPageBreak/>
        <w:t>z</w:t>
      </w:r>
      <w:r w:rsidR="00912CAF" w:rsidRPr="0037177D">
        <w:rPr>
          <w:rFonts w:ascii="Times New Roman" w:hAnsi="Times New Roman" w:cs="Times New Roman"/>
        </w:rPr>
        <w:t xml:space="preserve">ałącznik nr </w:t>
      </w:r>
      <w:r w:rsidR="003D581C" w:rsidRPr="0037177D">
        <w:rPr>
          <w:rFonts w:ascii="Times New Roman" w:hAnsi="Times New Roman" w:cs="Times New Roman"/>
        </w:rPr>
        <w:t>1</w:t>
      </w:r>
    </w:p>
    <w:p w:rsidR="0094254F" w:rsidRPr="0037177D" w:rsidRDefault="0094254F" w:rsidP="00912C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254F" w:rsidRPr="0037177D" w:rsidRDefault="00556466" w:rsidP="0094254F">
      <w:pPr>
        <w:spacing w:after="0" w:line="240" w:lineRule="auto"/>
        <w:jc w:val="center"/>
        <w:rPr>
          <w:rStyle w:val="Uwydatnienie"/>
          <w:b/>
        </w:rPr>
      </w:pPr>
      <w:r w:rsidRPr="0037177D">
        <w:rPr>
          <w:rStyle w:val="Uwydatnienie"/>
          <w:rFonts w:ascii="Times New Roman" w:hAnsi="Times New Roman" w:cs="Times New Roman"/>
          <w:b/>
          <w:i w:val="0"/>
        </w:rPr>
        <w:t xml:space="preserve">Formularz </w:t>
      </w:r>
      <w:r w:rsidR="0094254F" w:rsidRPr="0037177D">
        <w:rPr>
          <w:rStyle w:val="Uwydatnienie"/>
          <w:rFonts w:ascii="Times New Roman" w:hAnsi="Times New Roman" w:cs="Times New Roman"/>
          <w:b/>
          <w:i w:val="0"/>
        </w:rPr>
        <w:t>zgłoszenia zamiaru realizacji operacji</w:t>
      </w:r>
    </w:p>
    <w:p w:rsidR="00556466" w:rsidRPr="0037177D" w:rsidRDefault="00556466">
      <w:pPr>
        <w:rPr>
          <w:rFonts w:ascii="Times New Roman" w:hAnsi="Times New Roman" w:cs="Times New Roman"/>
        </w:rPr>
      </w:pPr>
    </w:p>
    <w:p w:rsidR="00556466" w:rsidRPr="0037177D" w:rsidRDefault="00556466">
      <w:pPr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W odpowiedzi na ogłoszenie nr ……………………………………………………………………………………….. zgłaszam zamiar realizacji operacji.</w:t>
      </w:r>
    </w:p>
    <w:p w:rsidR="00556466" w:rsidRPr="0037177D" w:rsidRDefault="00556466" w:rsidP="00556466">
      <w:pPr>
        <w:pStyle w:val="Akapitzlist"/>
        <w:numPr>
          <w:ilvl w:val="3"/>
          <w:numId w:val="13"/>
        </w:numPr>
        <w:ind w:left="426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Zgłaszający: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37177D" w:rsidRPr="0037177D" w:rsidTr="00A94F51">
        <w:tc>
          <w:tcPr>
            <w:tcW w:w="10628" w:type="dxa"/>
          </w:tcPr>
          <w:p w:rsidR="00556466" w:rsidRPr="0037177D" w:rsidRDefault="00556466" w:rsidP="00A94F51">
            <w:pPr>
              <w:rPr>
                <w:rFonts w:ascii="Times New Roman" w:hAnsi="Times New Roman" w:cs="Times New Roman"/>
              </w:rPr>
            </w:pPr>
          </w:p>
          <w:p w:rsidR="00556466" w:rsidRPr="0037177D" w:rsidRDefault="00556466" w:rsidP="00A94F51">
            <w:pPr>
              <w:rPr>
                <w:rFonts w:ascii="Times New Roman" w:hAnsi="Times New Roman" w:cs="Times New Roman"/>
              </w:rPr>
            </w:pPr>
          </w:p>
        </w:tc>
      </w:tr>
    </w:tbl>
    <w:p w:rsidR="00556466" w:rsidRPr="0037177D" w:rsidRDefault="00556466" w:rsidP="00556466">
      <w:pPr>
        <w:pStyle w:val="Akapitzlist"/>
        <w:numPr>
          <w:ilvl w:val="3"/>
          <w:numId w:val="13"/>
        </w:numPr>
        <w:ind w:left="426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 xml:space="preserve">Tytuł operacji: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37177D" w:rsidRPr="0037177D" w:rsidTr="00A94F51">
        <w:tc>
          <w:tcPr>
            <w:tcW w:w="10628" w:type="dxa"/>
          </w:tcPr>
          <w:p w:rsidR="00556466" w:rsidRPr="0037177D" w:rsidRDefault="00556466" w:rsidP="00A94F51">
            <w:pPr>
              <w:rPr>
                <w:rFonts w:ascii="Times New Roman" w:hAnsi="Times New Roman" w:cs="Times New Roman"/>
              </w:rPr>
            </w:pPr>
          </w:p>
          <w:p w:rsidR="00556466" w:rsidRPr="0037177D" w:rsidRDefault="00556466" w:rsidP="00A94F51">
            <w:pPr>
              <w:rPr>
                <w:rFonts w:ascii="Times New Roman" w:hAnsi="Times New Roman" w:cs="Times New Roman"/>
              </w:rPr>
            </w:pPr>
          </w:p>
        </w:tc>
      </w:tr>
    </w:tbl>
    <w:p w:rsidR="00556466" w:rsidRPr="0037177D" w:rsidRDefault="00556466" w:rsidP="00556466">
      <w:pPr>
        <w:pStyle w:val="Akapitzlist"/>
        <w:numPr>
          <w:ilvl w:val="3"/>
          <w:numId w:val="13"/>
        </w:numPr>
        <w:ind w:left="426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 xml:space="preserve">Opis operacji: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37177D" w:rsidRPr="0037177D" w:rsidTr="00556466">
        <w:tc>
          <w:tcPr>
            <w:tcW w:w="10628" w:type="dxa"/>
          </w:tcPr>
          <w:p w:rsidR="00556466" w:rsidRPr="0037177D" w:rsidRDefault="00556466">
            <w:pPr>
              <w:rPr>
                <w:rFonts w:ascii="Times New Roman" w:hAnsi="Times New Roman" w:cs="Times New Roman"/>
              </w:rPr>
            </w:pPr>
          </w:p>
          <w:p w:rsidR="00556466" w:rsidRPr="0037177D" w:rsidRDefault="00556466">
            <w:pPr>
              <w:rPr>
                <w:rFonts w:ascii="Times New Roman" w:hAnsi="Times New Roman" w:cs="Times New Roman"/>
              </w:rPr>
            </w:pPr>
          </w:p>
          <w:p w:rsidR="00556466" w:rsidRPr="0037177D" w:rsidRDefault="00556466">
            <w:pPr>
              <w:rPr>
                <w:rFonts w:ascii="Times New Roman" w:hAnsi="Times New Roman" w:cs="Times New Roman"/>
              </w:rPr>
            </w:pPr>
          </w:p>
        </w:tc>
      </w:tr>
    </w:tbl>
    <w:p w:rsidR="00556466" w:rsidRPr="0037177D" w:rsidRDefault="00556466" w:rsidP="00556466">
      <w:pPr>
        <w:pStyle w:val="Akapitzlist"/>
        <w:numPr>
          <w:ilvl w:val="3"/>
          <w:numId w:val="13"/>
        </w:numPr>
        <w:ind w:left="426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Planowana wnioskowana kwota wsparcia: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37177D" w:rsidRPr="0037177D" w:rsidTr="00A94F51">
        <w:tc>
          <w:tcPr>
            <w:tcW w:w="10628" w:type="dxa"/>
          </w:tcPr>
          <w:p w:rsidR="00556466" w:rsidRPr="0037177D" w:rsidRDefault="00556466" w:rsidP="00A94F51">
            <w:pPr>
              <w:rPr>
                <w:rFonts w:ascii="Times New Roman" w:hAnsi="Times New Roman" w:cs="Times New Roman"/>
              </w:rPr>
            </w:pPr>
          </w:p>
          <w:p w:rsidR="00556466" w:rsidRPr="0037177D" w:rsidRDefault="00556466" w:rsidP="00A94F51">
            <w:pPr>
              <w:rPr>
                <w:rFonts w:ascii="Times New Roman" w:hAnsi="Times New Roman" w:cs="Times New Roman"/>
              </w:rPr>
            </w:pPr>
          </w:p>
        </w:tc>
      </w:tr>
    </w:tbl>
    <w:p w:rsidR="00556466" w:rsidRPr="0037177D" w:rsidRDefault="00556466" w:rsidP="00556466">
      <w:pPr>
        <w:pStyle w:val="Akapitzlist"/>
        <w:numPr>
          <w:ilvl w:val="3"/>
          <w:numId w:val="13"/>
        </w:numPr>
        <w:ind w:left="426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Planowany koszt całkowity operacji: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37177D" w:rsidRPr="0037177D" w:rsidTr="00A94F51">
        <w:tc>
          <w:tcPr>
            <w:tcW w:w="10628" w:type="dxa"/>
          </w:tcPr>
          <w:p w:rsidR="00556466" w:rsidRPr="0037177D" w:rsidRDefault="00556466" w:rsidP="00A94F51">
            <w:pPr>
              <w:rPr>
                <w:rFonts w:ascii="Times New Roman" w:hAnsi="Times New Roman" w:cs="Times New Roman"/>
              </w:rPr>
            </w:pPr>
          </w:p>
          <w:p w:rsidR="00556466" w:rsidRPr="0037177D" w:rsidRDefault="00556466" w:rsidP="00A94F51">
            <w:pPr>
              <w:rPr>
                <w:rFonts w:ascii="Times New Roman" w:hAnsi="Times New Roman" w:cs="Times New Roman"/>
              </w:rPr>
            </w:pPr>
          </w:p>
        </w:tc>
      </w:tr>
    </w:tbl>
    <w:p w:rsidR="00556466" w:rsidRPr="0037177D" w:rsidRDefault="00556466" w:rsidP="00556466">
      <w:pPr>
        <w:pStyle w:val="Akapitzlist"/>
        <w:numPr>
          <w:ilvl w:val="3"/>
          <w:numId w:val="13"/>
        </w:numPr>
        <w:ind w:left="426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 xml:space="preserve">Planowane koszty kwalifikowalne: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37177D" w:rsidRPr="0037177D" w:rsidTr="00A94F51">
        <w:tc>
          <w:tcPr>
            <w:tcW w:w="10628" w:type="dxa"/>
          </w:tcPr>
          <w:p w:rsidR="00556466" w:rsidRPr="0037177D" w:rsidRDefault="00556466" w:rsidP="00A94F51">
            <w:pPr>
              <w:rPr>
                <w:rFonts w:ascii="Times New Roman" w:hAnsi="Times New Roman" w:cs="Times New Roman"/>
              </w:rPr>
            </w:pPr>
          </w:p>
          <w:p w:rsidR="00556466" w:rsidRPr="0037177D" w:rsidRDefault="00556466" w:rsidP="00A94F51">
            <w:pPr>
              <w:rPr>
                <w:rFonts w:ascii="Times New Roman" w:hAnsi="Times New Roman" w:cs="Times New Roman"/>
              </w:rPr>
            </w:pPr>
          </w:p>
        </w:tc>
      </w:tr>
    </w:tbl>
    <w:p w:rsidR="00556466" w:rsidRPr="0037177D" w:rsidRDefault="00556466" w:rsidP="00556466">
      <w:pPr>
        <w:pStyle w:val="Akapitzlist"/>
        <w:numPr>
          <w:ilvl w:val="3"/>
          <w:numId w:val="13"/>
        </w:numPr>
        <w:ind w:left="426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Planowany wkład własny: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37177D" w:rsidRPr="0037177D" w:rsidTr="00A94F51">
        <w:tc>
          <w:tcPr>
            <w:tcW w:w="10628" w:type="dxa"/>
          </w:tcPr>
          <w:p w:rsidR="00556466" w:rsidRPr="0037177D" w:rsidRDefault="00556466" w:rsidP="00A94F51">
            <w:pPr>
              <w:rPr>
                <w:rFonts w:ascii="Times New Roman" w:hAnsi="Times New Roman" w:cs="Times New Roman"/>
              </w:rPr>
            </w:pPr>
          </w:p>
          <w:p w:rsidR="00556466" w:rsidRPr="0037177D" w:rsidRDefault="00556466" w:rsidP="00A94F51">
            <w:pPr>
              <w:rPr>
                <w:rFonts w:ascii="Times New Roman" w:hAnsi="Times New Roman" w:cs="Times New Roman"/>
              </w:rPr>
            </w:pPr>
          </w:p>
        </w:tc>
      </w:tr>
    </w:tbl>
    <w:p w:rsidR="00AA7307" w:rsidRPr="0037177D" w:rsidRDefault="00AA7307" w:rsidP="00556466">
      <w:pPr>
        <w:pStyle w:val="Akapitzlist"/>
        <w:numPr>
          <w:ilvl w:val="3"/>
          <w:numId w:val="13"/>
        </w:numPr>
        <w:ind w:left="426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Planowane do osiągnięcia wskaźniki produktu: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37177D" w:rsidRPr="0037177D" w:rsidTr="00A94F51">
        <w:tc>
          <w:tcPr>
            <w:tcW w:w="10628" w:type="dxa"/>
          </w:tcPr>
          <w:p w:rsidR="00AA7307" w:rsidRPr="0037177D" w:rsidRDefault="00AA7307" w:rsidP="00A94F51">
            <w:pPr>
              <w:rPr>
                <w:rFonts w:ascii="Times New Roman" w:hAnsi="Times New Roman" w:cs="Times New Roman"/>
              </w:rPr>
            </w:pPr>
          </w:p>
          <w:p w:rsidR="00AA7307" w:rsidRPr="0037177D" w:rsidRDefault="00AA7307" w:rsidP="00A94F51">
            <w:pPr>
              <w:rPr>
                <w:rFonts w:ascii="Times New Roman" w:hAnsi="Times New Roman" w:cs="Times New Roman"/>
              </w:rPr>
            </w:pPr>
          </w:p>
        </w:tc>
      </w:tr>
    </w:tbl>
    <w:p w:rsidR="00AA7307" w:rsidRPr="0037177D" w:rsidRDefault="00AA7307" w:rsidP="00556466">
      <w:pPr>
        <w:pStyle w:val="Akapitzlist"/>
        <w:numPr>
          <w:ilvl w:val="3"/>
          <w:numId w:val="13"/>
        </w:numPr>
        <w:ind w:left="426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Planowane do osiągniecia wskaźniki rezultatu: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37177D" w:rsidRPr="0037177D" w:rsidTr="00A94F51">
        <w:tc>
          <w:tcPr>
            <w:tcW w:w="10628" w:type="dxa"/>
          </w:tcPr>
          <w:p w:rsidR="00AA7307" w:rsidRPr="0037177D" w:rsidRDefault="00AA7307" w:rsidP="00A94F51">
            <w:pPr>
              <w:rPr>
                <w:rFonts w:ascii="Times New Roman" w:hAnsi="Times New Roman" w:cs="Times New Roman"/>
              </w:rPr>
            </w:pPr>
          </w:p>
          <w:p w:rsidR="00AA7307" w:rsidRPr="0037177D" w:rsidRDefault="00AA7307" w:rsidP="00A94F51">
            <w:pPr>
              <w:rPr>
                <w:rFonts w:ascii="Times New Roman" w:hAnsi="Times New Roman" w:cs="Times New Roman"/>
              </w:rPr>
            </w:pPr>
          </w:p>
        </w:tc>
      </w:tr>
    </w:tbl>
    <w:p w:rsidR="00556466" w:rsidRPr="0037177D" w:rsidRDefault="00556466" w:rsidP="00556466">
      <w:pPr>
        <w:pStyle w:val="Akapitzlist"/>
        <w:numPr>
          <w:ilvl w:val="3"/>
          <w:numId w:val="13"/>
        </w:numPr>
        <w:ind w:left="426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Załączone dokumenty (lista dokumentów zgodna z listą załączników dot. identyfikacji beneficjenta, określonych we wniosku o przyznanie pomocy):</w:t>
      </w:r>
    </w:p>
    <w:p w:rsidR="00AA7307" w:rsidRPr="0037177D" w:rsidRDefault="00AA7307" w:rsidP="00AA7307">
      <w:pPr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10.1. ………………………..</w:t>
      </w:r>
    </w:p>
    <w:p w:rsidR="00AA7307" w:rsidRPr="0037177D" w:rsidRDefault="00AA7307" w:rsidP="00AA7307">
      <w:pPr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10. 2………………………..</w:t>
      </w:r>
    </w:p>
    <w:p w:rsidR="00AA7307" w:rsidRPr="0037177D" w:rsidRDefault="00AA7307" w:rsidP="00AA7307">
      <w:pPr>
        <w:rPr>
          <w:rFonts w:ascii="Times New Roman" w:hAnsi="Times New Roman" w:cs="Times New Roman"/>
        </w:rPr>
      </w:pPr>
    </w:p>
    <w:p w:rsidR="00AA7307" w:rsidRPr="0037177D" w:rsidRDefault="00AA7307" w:rsidP="00AA7307">
      <w:pPr>
        <w:rPr>
          <w:rFonts w:ascii="Times New Roman" w:hAnsi="Times New Roman" w:cs="Times New Roman"/>
        </w:rPr>
      </w:pPr>
    </w:p>
    <w:p w:rsidR="00556466" w:rsidRPr="0037177D" w:rsidRDefault="00AA7307" w:rsidP="00556466">
      <w:pPr>
        <w:spacing w:after="0" w:line="240" w:lineRule="auto"/>
        <w:rPr>
          <w:rStyle w:val="Uwydatnienie"/>
          <w:rFonts w:ascii="Times New Roman" w:hAnsi="Times New Roman" w:cs="Times New Roman"/>
          <w:i w:val="0"/>
        </w:rPr>
      </w:pPr>
      <w:r w:rsidRPr="0037177D">
        <w:rPr>
          <w:rStyle w:val="Uwydatnienie"/>
          <w:rFonts w:ascii="Times New Roman" w:hAnsi="Times New Roman" w:cs="Times New Roman"/>
          <w:i w:val="0"/>
        </w:rPr>
        <w:t xml:space="preserve">Data i miejsce: </w:t>
      </w:r>
      <w:r w:rsidRPr="0037177D">
        <w:rPr>
          <w:rStyle w:val="Uwydatnienie"/>
          <w:rFonts w:ascii="Times New Roman" w:hAnsi="Times New Roman" w:cs="Times New Roman"/>
          <w:i w:val="0"/>
        </w:rPr>
        <w:tab/>
      </w:r>
      <w:r w:rsidRPr="0037177D">
        <w:rPr>
          <w:rStyle w:val="Uwydatnienie"/>
          <w:rFonts w:ascii="Times New Roman" w:hAnsi="Times New Roman" w:cs="Times New Roman"/>
          <w:i w:val="0"/>
        </w:rPr>
        <w:tab/>
      </w:r>
      <w:r w:rsidRPr="0037177D">
        <w:rPr>
          <w:rStyle w:val="Uwydatnienie"/>
          <w:rFonts w:ascii="Times New Roman" w:hAnsi="Times New Roman" w:cs="Times New Roman"/>
          <w:i w:val="0"/>
        </w:rPr>
        <w:tab/>
      </w:r>
      <w:r w:rsidRPr="0037177D">
        <w:rPr>
          <w:rStyle w:val="Uwydatnienie"/>
          <w:rFonts w:ascii="Times New Roman" w:hAnsi="Times New Roman" w:cs="Times New Roman"/>
          <w:i w:val="0"/>
        </w:rPr>
        <w:tab/>
        <w:t>Pieczęć oraz podpisy osób upoważnionych do reprezentowania Zgłaszającego:</w:t>
      </w:r>
    </w:p>
    <w:p w:rsidR="00556466" w:rsidRPr="0037177D" w:rsidRDefault="00556466">
      <w:pPr>
        <w:rPr>
          <w:rFonts w:ascii="Times New Roman" w:hAnsi="Times New Roman" w:cs="Times New Roman"/>
        </w:rPr>
      </w:pPr>
    </w:p>
    <w:p w:rsidR="00AA7307" w:rsidRPr="0037177D" w:rsidRDefault="00AA7307">
      <w:pPr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_________________</w:t>
      </w:r>
      <w:r w:rsidRPr="0037177D">
        <w:rPr>
          <w:rFonts w:ascii="Times New Roman" w:hAnsi="Times New Roman" w:cs="Times New Roman"/>
        </w:rPr>
        <w:tab/>
      </w:r>
      <w:r w:rsidRPr="0037177D">
        <w:rPr>
          <w:rFonts w:ascii="Times New Roman" w:hAnsi="Times New Roman" w:cs="Times New Roman"/>
        </w:rPr>
        <w:tab/>
      </w:r>
      <w:r w:rsidRPr="0037177D">
        <w:rPr>
          <w:rFonts w:ascii="Times New Roman" w:hAnsi="Times New Roman" w:cs="Times New Roman"/>
        </w:rPr>
        <w:tab/>
        <w:t>_______________________________________________________________</w:t>
      </w:r>
    </w:p>
    <w:p w:rsidR="0094254F" w:rsidRPr="0037177D" w:rsidRDefault="0094254F">
      <w:pPr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br w:type="page"/>
      </w:r>
    </w:p>
    <w:p w:rsidR="00556466" w:rsidRPr="0037177D" w:rsidRDefault="00556466">
      <w:pPr>
        <w:rPr>
          <w:rFonts w:ascii="Times New Roman" w:hAnsi="Times New Roman" w:cs="Times New Roman"/>
        </w:rPr>
      </w:pPr>
    </w:p>
    <w:p w:rsidR="0038657A" w:rsidRPr="0037177D" w:rsidRDefault="0038657A">
      <w:pPr>
        <w:rPr>
          <w:rFonts w:ascii="Times New Roman" w:hAnsi="Times New Roman" w:cs="Times New Roman"/>
        </w:rPr>
      </w:pPr>
    </w:p>
    <w:p w:rsidR="0038657A" w:rsidRPr="0037177D" w:rsidRDefault="0038657A" w:rsidP="003865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załącznik nr 2</w:t>
      </w:r>
    </w:p>
    <w:p w:rsidR="0038657A" w:rsidRPr="0037177D" w:rsidRDefault="0038657A" w:rsidP="00386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177D">
        <w:rPr>
          <w:rStyle w:val="Uwydatnienie"/>
          <w:rFonts w:ascii="Times New Roman" w:hAnsi="Times New Roman" w:cs="Times New Roman"/>
          <w:b/>
          <w:i w:val="0"/>
        </w:rPr>
        <w:t>Karta oceny zgłoszeń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37177D" w:rsidRPr="0037177D" w:rsidTr="00A94F51">
        <w:tc>
          <w:tcPr>
            <w:tcW w:w="3652" w:type="dxa"/>
            <w:shd w:val="clear" w:color="auto" w:fill="D9D9D9"/>
            <w:vAlign w:val="center"/>
          </w:tcPr>
          <w:p w:rsidR="0038657A" w:rsidRPr="0037177D" w:rsidRDefault="0038657A" w:rsidP="00A94F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Znak sprawy</w:t>
            </w:r>
          </w:p>
        </w:tc>
        <w:tc>
          <w:tcPr>
            <w:tcW w:w="6662" w:type="dxa"/>
          </w:tcPr>
          <w:p w:rsidR="0038657A" w:rsidRPr="0037177D" w:rsidRDefault="0038657A" w:rsidP="00A94F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8657A" w:rsidRPr="0037177D" w:rsidRDefault="0038657A" w:rsidP="00A94F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8657A" w:rsidRPr="0037177D" w:rsidRDefault="0038657A" w:rsidP="0038657A">
      <w:pPr>
        <w:spacing w:after="0"/>
        <w:jc w:val="both"/>
        <w:rPr>
          <w:rFonts w:ascii="Times New Roman" w:hAnsi="Times New Roman" w:cs="Times New Roman"/>
          <w:b/>
        </w:rPr>
      </w:pPr>
    </w:p>
    <w:p w:rsidR="0038657A" w:rsidRPr="0037177D" w:rsidRDefault="0038657A" w:rsidP="0038657A">
      <w:pPr>
        <w:spacing w:after="0"/>
        <w:jc w:val="both"/>
        <w:rPr>
          <w:rFonts w:ascii="Times New Roman" w:hAnsi="Times New Roman" w:cs="Times New Roman"/>
          <w:b/>
        </w:rPr>
      </w:pPr>
    </w:p>
    <w:p w:rsidR="0038657A" w:rsidRPr="0037177D" w:rsidRDefault="0038657A" w:rsidP="00DA6E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177D">
        <w:rPr>
          <w:rFonts w:ascii="Times New Roman" w:hAnsi="Times New Roman" w:cs="Times New Roman"/>
          <w:b/>
        </w:rPr>
        <w:t xml:space="preserve">Weryfikacja </w:t>
      </w:r>
      <w:r w:rsidR="00DA6E79" w:rsidRPr="0037177D">
        <w:rPr>
          <w:rFonts w:ascii="Times New Roman" w:hAnsi="Times New Roman" w:cs="Times New Roman"/>
          <w:b/>
        </w:rPr>
        <w:t xml:space="preserve">spełnienia definicji beneficjenta zgodnie z par. 3 rozporządzenia w </w:t>
      </w:r>
      <w:proofErr w:type="spellStart"/>
      <w:r w:rsidR="00DA6E79" w:rsidRPr="0037177D">
        <w:rPr>
          <w:rFonts w:ascii="Times New Roman" w:hAnsi="Times New Roman" w:cs="Times New Roman"/>
          <w:b/>
        </w:rPr>
        <w:t>spr</w:t>
      </w:r>
      <w:proofErr w:type="spellEnd"/>
      <w:r w:rsidR="00DA6E79" w:rsidRPr="0037177D">
        <w:rPr>
          <w:rFonts w:ascii="Times New Roman" w:hAnsi="Times New Roman" w:cs="Times New Roman"/>
          <w:b/>
        </w:rPr>
        <w:t>. wdrażania LSR oraz kryterium dostępu w ramach zakresu wsparcia objętego ogłoszeniem</w:t>
      </w:r>
    </w:p>
    <w:p w:rsidR="0038657A" w:rsidRPr="0037177D" w:rsidRDefault="0038657A" w:rsidP="003865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961"/>
        <w:gridCol w:w="1701"/>
      </w:tblGrid>
      <w:tr w:rsidR="0037177D" w:rsidRPr="0037177D" w:rsidTr="00A94F51">
        <w:trPr>
          <w:cantSplit/>
          <w:trHeight w:val="515"/>
          <w:tblHeader/>
        </w:trPr>
        <w:tc>
          <w:tcPr>
            <w:tcW w:w="675" w:type="dxa"/>
            <w:shd w:val="clear" w:color="auto" w:fill="D9D9D9"/>
            <w:vAlign w:val="center"/>
          </w:tcPr>
          <w:p w:rsidR="0038657A" w:rsidRPr="0037177D" w:rsidRDefault="0038657A" w:rsidP="00A94F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938" w:type="dxa"/>
            <w:gridSpan w:val="2"/>
            <w:shd w:val="clear" w:color="auto" w:fill="D9D9D9"/>
            <w:vAlign w:val="center"/>
          </w:tcPr>
          <w:p w:rsidR="0038657A" w:rsidRPr="0037177D" w:rsidRDefault="00DA6E79" w:rsidP="00A94F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Warunek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8657A" w:rsidRPr="0037177D" w:rsidRDefault="0038657A" w:rsidP="00A94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TAK</w:t>
            </w:r>
            <w:r w:rsidRPr="0037177D">
              <w:rPr>
                <w:rFonts w:ascii="Times New Roman" w:hAnsi="Times New Roman" w:cs="Times New Roman"/>
                <w:b/>
              </w:rPr>
              <w:tab/>
              <w:t>NIE</w:t>
            </w:r>
          </w:p>
        </w:tc>
      </w:tr>
      <w:tr w:rsidR="0037177D" w:rsidRPr="0037177D" w:rsidTr="00A94F51">
        <w:trPr>
          <w:cantSplit/>
          <w:trHeight w:val="237"/>
        </w:trPr>
        <w:tc>
          <w:tcPr>
            <w:tcW w:w="675" w:type="dxa"/>
            <w:shd w:val="clear" w:color="auto" w:fill="D9D9D9"/>
          </w:tcPr>
          <w:p w:rsidR="0038657A" w:rsidRPr="0037177D" w:rsidRDefault="0038657A" w:rsidP="00A94F51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  <w:gridSpan w:val="2"/>
            <w:shd w:val="clear" w:color="auto" w:fill="D9D9D9"/>
          </w:tcPr>
          <w:p w:rsidR="0038657A" w:rsidRPr="0037177D" w:rsidRDefault="00DA6E79" w:rsidP="00DA6E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 xml:space="preserve">Czy Podmiotem zgłaszającym </w:t>
            </w:r>
            <w:r w:rsidR="008070C7" w:rsidRPr="0037177D">
              <w:rPr>
                <w:rFonts w:ascii="Times New Roman" w:hAnsi="Times New Roman" w:cs="Times New Roman"/>
              </w:rPr>
              <w:t>jest organizacja pozarządowa, której siedziba lub oddział znajduje się na obszarze LSR</w:t>
            </w:r>
          </w:p>
        </w:tc>
        <w:tc>
          <w:tcPr>
            <w:tcW w:w="1701" w:type="dxa"/>
            <w:vAlign w:val="bottom"/>
          </w:tcPr>
          <w:p w:rsidR="0038657A" w:rsidRPr="0037177D" w:rsidRDefault="0038657A" w:rsidP="00A9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A94F51">
        <w:trPr>
          <w:trHeight w:val="235"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38657A" w:rsidRPr="0037177D" w:rsidRDefault="0038657A" w:rsidP="00A94F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7177D">
              <w:rPr>
                <w:rFonts w:ascii="Times New Roman" w:hAnsi="Times New Roman" w:cs="Times New Roman"/>
                <w:b/>
              </w:rPr>
              <w:t>Uzasadnienie w przypadku oceny negatywnej:</w:t>
            </w:r>
          </w:p>
        </w:tc>
      </w:tr>
      <w:tr w:rsidR="0037177D" w:rsidRPr="0037177D" w:rsidTr="00A94F51">
        <w:trPr>
          <w:trHeight w:val="235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38657A" w:rsidRPr="0037177D" w:rsidRDefault="0038657A" w:rsidP="00A94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8657A" w:rsidRPr="0037177D" w:rsidRDefault="0038657A" w:rsidP="00A94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8657A" w:rsidRPr="0037177D" w:rsidRDefault="0038657A" w:rsidP="00A94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7177D" w:rsidRPr="0037177D" w:rsidTr="00A94F51">
        <w:tc>
          <w:tcPr>
            <w:tcW w:w="3652" w:type="dxa"/>
            <w:gridSpan w:val="2"/>
            <w:shd w:val="clear" w:color="auto" w:fill="D9D9D9"/>
            <w:vAlign w:val="center"/>
          </w:tcPr>
          <w:p w:rsidR="0038657A" w:rsidRPr="0037177D" w:rsidRDefault="0038657A" w:rsidP="00A94F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Imię i nazwisko oceniającego</w:t>
            </w:r>
          </w:p>
        </w:tc>
        <w:tc>
          <w:tcPr>
            <w:tcW w:w="6662" w:type="dxa"/>
            <w:gridSpan w:val="2"/>
            <w:vAlign w:val="center"/>
          </w:tcPr>
          <w:p w:rsidR="0038657A" w:rsidRPr="0037177D" w:rsidRDefault="0038657A" w:rsidP="00A94F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8657A" w:rsidRPr="0037177D" w:rsidRDefault="0038657A" w:rsidP="00A94F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7177D" w:rsidRPr="0037177D" w:rsidTr="00A94F51">
        <w:tc>
          <w:tcPr>
            <w:tcW w:w="3652" w:type="dxa"/>
            <w:gridSpan w:val="2"/>
            <w:shd w:val="clear" w:color="auto" w:fill="D9D9D9"/>
            <w:vAlign w:val="center"/>
          </w:tcPr>
          <w:p w:rsidR="0038657A" w:rsidRPr="0037177D" w:rsidRDefault="0038657A" w:rsidP="00A94F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Data i podpis</w:t>
            </w:r>
          </w:p>
        </w:tc>
        <w:tc>
          <w:tcPr>
            <w:tcW w:w="6662" w:type="dxa"/>
            <w:gridSpan w:val="2"/>
            <w:vAlign w:val="center"/>
          </w:tcPr>
          <w:p w:rsidR="0038657A" w:rsidRPr="0037177D" w:rsidRDefault="0038657A" w:rsidP="00A94F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8657A" w:rsidRPr="0037177D" w:rsidRDefault="0038657A" w:rsidP="00A94F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8657A" w:rsidRPr="0037177D" w:rsidRDefault="0038657A" w:rsidP="0038657A">
      <w:pPr>
        <w:pStyle w:val="Bezodstpw"/>
        <w:ind w:left="1353"/>
        <w:rPr>
          <w:rStyle w:val="Uwydatnienie"/>
          <w:rFonts w:ascii="Times New Roman" w:hAnsi="Times New Roman" w:cs="Times New Roman"/>
          <w:i w:val="0"/>
        </w:rPr>
      </w:pPr>
    </w:p>
    <w:p w:rsidR="0038657A" w:rsidRPr="0037177D" w:rsidRDefault="0038657A">
      <w:pPr>
        <w:rPr>
          <w:rFonts w:ascii="Times New Roman" w:hAnsi="Times New Roman" w:cs="Times New Roman"/>
        </w:rPr>
      </w:pPr>
    </w:p>
    <w:p w:rsidR="0038657A" w:rsidRPr="0037177D" w:rsidRDefault="0038657A">
      <w:pPr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br w:type="page"/>
      </w:r>
    </w:p>
    <w:p w:rsidR="00D26CA1" w:rsidRPr="0037177D" w:rsidRDefault="00D26CA1" w:rsidP="00D26C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lastRenderedPageBreak/>
        <w:t>załącznik nr 3</w:t>
      </w:r>
    </w:p>
    <w:p w:rsidR="00D26CA1" w:rsidRPr="0037177D" w:rsidRDefault="00D26CA1" w:rsidP="00D26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6CA1" w:rsidRPr="0037177D" w:rsidRDefault="00D26CA1" w:rsidP="00D26C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177D">
        <w:rPr>
          <w:rStyle w:val="Uwydatnienie"/>
          <w:rFonts w:ascii="Times New Roman" w:hAnsi="Times New Roman" w:cs="Times New Roman"/>
          <w:b/>
          <w:i w:val="0"/>
        </w:rPr>
        <w:t>Karta oceny zgodności operacji z LSR</w:t>
      </w:r>
    </w:p>
    <w:p w:rsidR="00D26CA1" w:rsidRPr="0037177D" w:rsidRDefault="00D26CA1" w:rsidP="00D26CA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37177D" w:rsidRPr="0037177D" w:rsidTr="0069187B">
        <w:tc>
          <w:tcPr>
            <w:tcW w:w="3652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Znak sprawy</w:t>
            </w:r>
          </w:p>
        </w:tc>
        <w:tc>
          <w:tcPr>
            <w:tcW w:w="6662" w:type="dxa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26CA1" w:rsidRPr="0037177D" w:rsidRDefault="00D26CA1" w:rsidP="00D26CA1">
      <w:pPr>
        <w:spacing w:after="0"/>
        <w:jc w:val="both"/>
        <w:rPr>
          <w:rFonts w:ascii="Times New Roman" w:hAnsi="Times New Roman" w:cs="Times New Roman"/>
          <w:b/>
        </w:rPr>
      </w:pPr>
    </w:p>
    <w:p w:rsidR="00D26CA1" w:rsidRPr="0037177D" w:rsidRDefault="00D26CA1" w:rsidP="00D26C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 w:rsidRPr="0037177D">
        <w:rPr>
          <w:rFonts w:ascii="Times New Roman" w:hAnsi="Times New Roman" w:cs="Times New Roman"/>
          <w:i/>
          <w:iCs/>
          <w:sz w:val="18"/>
        </w:rPr>
        <w:t>Karta oceny zgodności operacji z LSR składa się z 3 części:</w:t>
      </w:r>
    </w:p>
    <w:p w:rsidR="00D26CA1" w:rsidRPr="0037177D" w:rsidRDefault="00D26CA1" w:rsidP="00D26C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18"/>
        </w:rPr>
      </w:pPr>
      <w:r w:rsidRPr="0037177D">
        <w:rPr>
          <w:rFonts w:ascii="Times New Roman" w:hAnsi="Times New Roman" w:cs="Times New Roman"/>
          <w:i/>
          <w:iCs/>
          <w:sz w:val="18"/>
        </w:rPr>
        <w:t xml:space="preserve">części I - dotyczącej oceny czy realizacja operacji przyczyni się do realizacji celów ogólnych i szczegółowych LSR, przez osiąganie zaplanowanych dla danego zakresu wsparcia wskaźników oraz </w:t>
      </w:r>
    </w:p>
    <w:p w:rsidR="00D26CA1" w:rsidRPr="0037177D" w:rsidRDefault="00D26CA1" w:rsidP="00D26C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 w:rsidRPr="0037177D">
        <w:rPr>
          <w:rFonts w:ascii="Times New Roman" w:hAnsi="Times New Roman" w:cs="Times New Roman"/>
          <w:i/>
          <w:iCs/>
          <w:sz w:val="18"/>
        </w:rPr>
        <w:t xml:space="preserve">części II – dotyczącej warunków udzielenia pomocy z uwzględnieniem przepisów prawa (weryfikacja zgodności z Programem), </w:t>
      </w:r>
    </w:p>
    <w:p w:rsidR="00D26CA1" w:rsidRPr="0037177D" w:rsidRDefault="00D26CA1" w:rsidP="00D26C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 w:rsidRPr="0037177D">
        <w:rPr>
          <w:rFonts w:ascii="Times New Roman" w:hAnsi="Times New Roman" w:cs="Times New Roman"/>
          <w:i/>
          <w:iCs/>
          <w:sz w:val="18"/>
        </w:rPr>
        <w:t>części III – zawierającej wynik oceny zgodności z LSR</w:t>
      </w:r>
    </w:p>
    <w:p w:rsidR="00D26CA1" w:rsidRPr="0037177D" w:rsidRDefault="00D26CA1" w:rsidP="00D26C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 w:rsidRPr="0037177D">
        <w:rPr>
          <w:rFonts w:ascii="Times New Roman" w:hAnsi="Times New Roman" w:cs="Times New Roman"/>
          <w:i/>
          <w:iCs/>
          <w:sz w:val="18"/>
        </w:rPr>
        <w:t xml:space="preserve">W przypadku, gdy w części I operacja uzyska negatywną ocenę, II części karty oceny nie wypełnia się (należy wówczas wypełnić wyłącznie część III karty oceny). </w:t>
      </w:r>
    </w:p>
    <w:p w:rsidR="00D26CA1" w:rsidRPr="0037177D" w:rsidRDefault="00D26CA1" w:rsidP="00D26CA1">
      <w:pPr>
        <w:spacing w:after="0"/>
        <w:jc w:val="both"/>
        <w:rPr>
          <w:rFonts w:ascii="Times New Roman" w:hAnsi="Times New Roman" w:cs="Times New Roman"/>
          <w:b/>
        </w:rPr>
      </w:pPr>
    </w:p>
    <w:p w:rsidR="00D26CA1" w:rsidRPr="0037177D" w:rsidRDefault="00D26CA1" w:rsidP="00D26CA1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37177D">
        <w:rPr>
          <w:rFonts w:ascii="Times New Roman" w:hAnsi="Times New Roman" w:cs="Times New Roman"/>
          <w:b/>
        </w:rPr>
        <w:t>Ocena czy realizacja operacji przyczyni się do realizacji celów ogólnych i szczegółowych LSR, przez osiąganie zaplanowanych dla danego zakresu wsparcia wskaźników</w:t>
      </w:r>
    </w:p>
    <w:p w:rsidR="00D26CA1" w:rsidRPr="0037177D" w:rsidRDefault="00D26CA1" w:rsidP="00D26C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701"/>
      </w:tblGrid>
      <w:tr w:rsidR="0037177D" w:rsidRPr="0037177D" w:rsidTr="0069187B">
        <w:trPr>
          <w:cantSplit/>
          <w:trHeight w:val="515"/>
          <w:tblHeader/>
        </w:trPr>
        <w:tc>
          <w:tcPr>
            <w:tcW w:w="675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TAK</w:t>
            </w:r>
            <w:r w:rsidRPr="0037177D">
              <w:rPr>
                <w:rFonts w:ascii="Times New Roman" w:hAnsi="Times New Roman" w:cs="Times New Roman"/>
                <w:b/>
              </w:rPr>
              <w:tab/>
              <w:t>NIE</w:t>
            </w:r>
          </w:p>
        </w:tc>
      </w:tr>
      <w:tr w:rsidR="0037177D" w:rsidRPr="0037177D" w:rsidTr="0069187B">
        <w:trPr>
          <w:cantSplit/>
          <w:trHeight w:val="237"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b/>
                <w:iCs/>
              </w:rPr>
            </w:pPr>
            <w:r w:rsidRPr="0037177D">
              <w:rPr>
                <w:rFonts w:ascii="Times New Roman" w:hAnsi="Times New Roman" w:cs="Times New Roman"/>
                <w:b/>
              </w:rPr>
              <w:t>Realizacja operacji przyczyni się do realizacji celów ogólnych i szczegółowych LSR, przez osiąganie zaplanowanych dla danego zakresu wsparcia wskaźników</w:t>
            </w:r>
          </w:p>
        </w:tc>
        <w:tc>
          <w:tcPr>
            <w:tcW w:w="1701" w:type="dxa"/>
            <w:vAlign w:val="bottom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</w:tbl>
    <w:p w:rsidR="00D26CA1" w:rsidRPr="0037177D" w:rsidRDefault="00D26CA1" w:rsidP="00D26C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D26CA1" w:rsidRPr="0037177D" w:rsidRDefault="00D26CA1" w:rsidP="00D26C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D26CA1" w:rsidRPr="0037177D" w:rsidRDefault="00D26CA1" w:rsidP="00D26CA1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37177D">
        <w:rPr>
          <w:rFonts w:ascii="Times New Roman" w:hAnsi="Times New Roman" w:cs="Times New Roman"/>
          <w:b/>
        </w:rPr>
        <w:t>Weryfikacja spełnienia warunków udzielenia pomocy z uwzględnieniem przepisów prawa(</w:t>
      </w:r>
      <w:r w:rsidRPr="0037177D">
        <w:rPr>
          <w:rFonts w:ascii="Times New Roman" w:hAnsi="Times New Roman" w:cs="Times New Roman"/>
          <w:i/>
          <w:iCs/>
          <w:sz w:val="18"/>
        </w:rPr>
        <w:t xml:space="preserve"> </w:t>
      </w:r>
      <w:r w:rsidRPr="0037177D">
        <w:rPr>
          <w:rFonts w:ascii="Times New Roman" w:hAnsi="Times New Roman" w:cs="Times New Roman"/>
          <w:b/>
        </w:rPr>
        <w:t>zgodności operacji z PROW 2014-2020</w:t>
      </w:r>
      <w:r w:rsidRPr="0037177D">
        <w:rPr>
          <w:rFonts w:ascii="Times New Roman" w:hAnsi="Times New Roman" w:cs="Times New Roman"/>
          <w:b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7177D" w:rsidRPr="0037177D" w:rsidTr="0069187B">
        <w:tc>
          <w:tcPr>
            <w:tcW w:w="10314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</w:rPr>
              <w:t>Weryfikacja dokonywana na podstawie informacji zawartych w złożonym wniosku o przyznanie pomocy i złożonych wraz z nim dokumentach, a także w oparciu o informacje pochodzące z baz administrowanych przez podmioty administracji publicznej, tj. CEIDG, KRS, rejestr Ksiąg Wieczystych oraz udostępnione przez Samorząd Województwa (LGD nie ma obowiązku występowania z prośbą o udostępnienie danych do innych podmiotów).</w:t>
            </w: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</w:rPr>
              <w:t>Kartę wypełnia się przy zastosowaniu ogólnej wskazówki dotyczącej odpowiedzi TAK, NIE, ND.</w:t>
            </w: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</w:rPr>
              <w:t>TAK – możliwe jest jednoznaczne udzielenie odpowiedzi na pytanie,</w:t>
            </w: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</w:rPr>
              <w:t>NIE – możliwe jest udzielenie jednoznacznej negatywnej odpowiedzi lub na podstawie dostępnych informacji i dokumentów nie można potwierdzić spełniania danego kryterium,</w:t>
            </w: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</w:rPr>
              <w:t>ND – weryfikowany punkt karty nie dotyczy danego Wnioskodawcy.</w:t>
            </w:r>
          </w:p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</w:rPr>
              <w:t>* nie dotyczy operacji własnych LGD</w:t>
            </w:r>
          </w:p>
        </w:tc>
      </w:tr>
    </w:tbl>
    <w:p w:rsidR="00D26CA1" w:rsidRPr="0037177D" w:rsidRDefault="00D26CA1" w:rsidP="00D26CA1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268"/>
      </w:tblGrid>
      <w:tr w:rsidR="0037177D" w:rsidRPr="0037177D" w:rsidTr="0069187B">
        <w:trPr>
          <w:cantSplit/>
          <w:trHeight w:val="515"/>
          <w:tblHeader/>
        </w:trPr>
        <w:tc>
          <w:tcPr>
            <w:tcW w:w="675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Warunek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TAK</w:t>
            </w:r>
            <w:r w:rsidRPr="0037177D">
              <w:rPr>
                <w:rFonts w:ascii="Times New Roman" w:hAnsi="Times New Roman" w:cs="Times New Roman"/>
                <w:b/>
              </w:rPr>
              <w:tab/>
              <w:t>NIE</w:t>
            </w:r>
            <w:r w:rsidRPr="0037177D">
              <w:rPr>
                <w:rFonts w:ascii="Times New Roman" w:hAnsi="Times New Roman" w:cs="Times New Roman"/>
                <w:b/>
              </w:rPr>
              <w:tab/>
              <w:t>ND</w:t>
            </w:r>
          </w:p>
        </w:tc>
      </w:tr>
      <w:tr w:rsidR="0037177D" w:rsidRPr="0037177D" w:rsidTr="0069187B">
        <w:trPr>
          <w:cantSplit/>
          <w:trHeight w:val="237"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Wnioskodawcą jest osoba fizyczna/ osoba fizyczna wykonująca działalność gospodarczą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 xml:space="preserve">Miejsce zamieszkania osoby fizycznej  znajduje się na obszarze wiejskim objętym LSR - </w:t>
            </w:r>
            <w:r w:rsidRPr="0037177D">
              <w:rPr>
                <w:rFonts w:ascii="Times New Roman" w:hAnsi="Times New Roman" w:cs="Times New Roman"/>
                <w:sz w:val="20"/>
                <w:u w:val="single"/>
              </w:rPr>
              <w:t>dotyczy osób fizycznych, które nie wykonują działalności gospodarczej</w:t>
            </w:r>
            <w:r w:rsidRPr="0037177D">
              <w:rPr>
                <w:rFonts w:ascii="Times New Roman" w:hAnsi="Times New Roman" w:cs="Times New Roman"/>
                <w:sz w:val="20"/>
              </w:rPr>
              <w:t>, do której stosuje się przepisy ustawy o swobodzie działalności gospodarczej</w:t>
            </w:r>
            <w:r w:rsidRPr="0037177D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 xml:space="preserve">Miejsce oznaczone adresem, pod którym osoba fizyczna wykonuje działalność gospodarczą znajduje się na obszarze wiejskim objętym LSR - </w:t>
            </w:r>
            <w:r w:rsidRPr="0037177D">
              <w:rPr>
                <w:rFonts w:ascii="Times New Roman" w:hAnsi="Times New Roman" w:cs="Times New Roman"/>
                <w:sz w:val="20"/>
                <w:u w:val="single"/>
              </w:rPr>
              <w:t>dotyczy osób fizycznych, które wykonują działalność gospodarczą</w:t>
            </w:r>
            <w:r w:rsidRPr="0037177D">
              <w:rPr>
                <w:rFonts w:ascii="Times New Roman" w:hAnsi="Times New Roman" w:cs="Times New Roman"/>
                <w:sz w:val="20"/>
              </w:rPr>
              <w:t>, do której stosuje się przepisy ustawy o swobodzie działalności gospodarczej</w:t>
            </w:r>
            <w:r w:rsidRPr="0037177D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Wnioskodawca jest obywatelem państwa członkowskiego Unii Europejskiej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Wnioskodawca jest pełnoletni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Wnioskodawcą jest osoba prawna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Siedziba/ oddział osoby prawnej, znajduje się na obszarze wiejskim objętym LSR, nie dotyczy gmin, których obszar wiejski jest objęty LSR lecz siedziba znajduje się poza obszarem objętym LSR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Wnioskodawcą jest inny podmiot niż Województwo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Wnioskodawcą jest spółka kapitałowa w organizacji lub jednostka organizacyjna nieposiadająca osobowości prawnej, której ustawa przyznaje zdolność prawną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Siedziba/ oddział  spółki kapitałowej w organizacji lub jednostki organizacyjnej nieposiadającej osobowości prawnej, której ustawa przyznaje zdolność prawną, znajduje się na obszarze wiejskim objętym LSR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Spółka kapitałowa w organizacji ubiega się o pomoc na operację wyłącznie w zakresie rozwoju przedsiębiorczości na obszarze wiejskim przez podejmowanie działalności gospodarczej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Wnioskodawcą jest spółka cywilna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Każdy wspólnik spółki cywilnej, w zależności od formy prawnej wspólnika, spełnia kryteria określone w pkt I-III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lastRenderedPageBreak/>
              <w:t>V.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Kryteria wspólne  dotyczące Wnioskodawcy i operacji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Operacja jest zgodna z celem/ celami określonym/ określonymi w PROW na lata 2014-2020 dla działania M19, a jej realizacja pozwoli na osiągnięcie zakładanych wskaźników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Operacja jest zgodna z zakresem pomocy określonym w rozporządzeniu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Operacja, zakłada realizację inwestycji na obszarze wiejskim objętym LSR, chyba, że operacja dotyczy inwestycji polegającej na budowie albo przebudowie liniowego obiektu budowlanego, którego odcinek będzie zlokalizowany poza tym obszarem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Inwestycje w ramach operacji będą realizowane na nieruchomości będącej własnością lub współwłasnością Wnioskodawcy lub Wnioskodawca posiada udokumentowane prawo do dysponowania nieruchomością na cele określone  we wniosku o przyznanie pomocy, co najmniej przez okres realizacji operacji oraz okres podlegania zobowiązaniu do zapewnienia trwałości operacji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Z załączonego do WOPP biznesplanu wynika, iż operacja zakłada osiąganie zysku - nie dotyczy operacji, które będą realizowane wyłącznie w zakresie, o którym mowa w § 2 ust. 1 pkt 1 lub 5-8 rozporządzenia</w:t>
            </w:r>
            <w:r w:rsidRPr="0037177D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Operacja będzie realizowana w nie więcej niż w 2 etapach a wykonanie zakresu rzeczowego, zgodnie z zestawieniem rzeczowo-finansowym operacji, w tym poniesienie przez beneficjenta kosztów kwalifikowalnych operacji oraz złożenie wniosku o płatność końcową wypłacaną po zrealizowaniu całej operacji nastąpi w terminie 2 lat od dnia zawarcia umowy o przyznaniu pomocy, lecz nie później niż do dnia 31 grudnia 2022 r.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Minimalna całkowita wartość operacji wynosi nie mniej niż 50 tys. złotych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Wnioskodawca, realizujący operację w zakresie innym niż określony w § 2 ust.1 pkt 2 lit. a rozporządzenia</w:t>
            </w:r>
            <w:r w:rsidRPr="0037177D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37177D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a)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posiada doświadczenie w realizacji projektów o charakterze podobnym do operacji, którą zamierza realizować, lub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b)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posiada zasoby odpowiednie do przedmiotu operacji, którą zamierza realizować, lub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c)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posiada, jeżeli jest osobą fizyczną, kwalifikacje odpowiednie do przedmiotu operacji, lub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d)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wykonuje działalność odpowiednią do przedmiotu operacji, którą zamierza realizować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Koszty kwalifikowalne określone we wniosku są zgodne z zakresem kosztów kwalifikowalnych określonych dla poddziałania 19.2 w rozporządzeniu oraz zasadami dotyczącymi kwalifikowalności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Koszty kwalifikowalne operacji nie są współfinansowane z innych środków publicznych, a w przypadku Wnioskodawcy będącego jednostką sektora finansów publicznych lub organizacją pożytku publicznego wydatki nie są współfinansowane w drodze wkładu z funduszy strukturalnych, Funduszu Spójności lub jakiegokolwiek innego unijnego instrumentu finansowego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Wnioskodawca prowadzi mikroprzedsiębiorstwo albo małe przedsiębiorstwo w rozumieniu przepisów  rozporządzenia 651/2014 - w przypadku gdy Wnioskodawca prowadzi działalność gospodarczą, do której stosuje się przepisy ustawy o swobodzie działalności gospodarczej</w:t>
            </w:r>
            <w:r w:rsidRPr="0037177D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VI.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Operacja dotyczy rozwoju przedsiębiorczości na obszarze wiejskim  przez podejmowanie działalności gospodarczej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Wnioskodawca nie podlega ubezpieczeniu społecznemu rolników z mocy ustawy i w pełnym zakresie -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Wnioskodawca w okresie 2 lat poprzedzających dzień złożenia wniosku o przyznanie tej pomocy nie był wpisany do Centralnej Ewidencji i Informacji                   o Działalności Gospodarczej albo w rejestrze przedsiębiorców w Krajowym Rejestrze Sądowym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Z informacji dostępnych LGD wynika, iż Wnioskodawcy nie została dotychczas przyznana pomoc w zakresie określonym w § 2 ust. 1 pkt 2 lit. a rozporządzenia</w:t>
            </w:r>
            <w:r w:rsidRPr="0037177D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Operacja zakłada wykonywanie działalności oraz utworzenie i utrzymanie co najmniej jednego miejsca pracy przez dwa lata od płatności końcowej - dotyczy spółki kapitałowej w organizacji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Operacja zakłada wykonywanie działalności gospodarczej, do której stosuje się przepisy ustawy o swobodzie działalności gospodarczej</w:t>
            </w:r>
            <w:r w:rsidRPr="0037177D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37177D">
              <w:rPr>
                <w:rFonts w:ascii="Times New Roman" w:hAnsi="Times New Roman" w:cs="Times New Roman"/>
                <w:sz w:val="20"/>
              </w:rPr>
              <w:t xml:space="preserve"> przez co najmniej 2 lata od dnia wypłaty płatności końcowej - dotyczy osób fizycznych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VII.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Operacja dotyczy rozwoju przedsiębiorczości na obszarze wiejskim  przez tworzenie lub rozwój inkubatorów przetwórstwa lokalnego produktów rolnych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Z informacji dostępnych LGD wynika, iż Wnioskodawcy nie została dotychczas przyznana pomoc na operację w zakresie określonym w § 2 ust. 1 pkt 2 lit. a lub c rozporządzenia</w:t>
            </w:r>
            <w:r w:rsidRPr="00371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, której przedmiotem jest działalność gospodarcza sklasyfikowana wg PKD jako produkcja artykułów spożywczych lub produkcja napojów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Operacja zakłada korzystanie z infrastruktury inkubatora przetwórstwa lokalnego przez  podmioty inne niż ubiegający się o przyznanie pomocy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Operacja nie zakłada osiągania zysków z działalności prowadzonej w ramach inkubatorów, w przypadku gdy operacja będzie realizowana w zakresie określonym § 2 ust. 1 pkt 2 lit. b rozporządzenia</w:t>
            </w:r>
            <w:r w:rsidRPr="00371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 xml:space="preserve"> oraz polega wyłącznie na tworzeniu lub rozwijaniu ogólnodostępnych i niekomercyjnych inkubatorów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VIII.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Operacja dotyczy rozwoju przedsiębiorczości na obszarze wiejskim przez rozwijanie działalności gospodarczej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Wnioskodawca wykonuje działalność gospodarczą, do której stosuje się przepisy ustawy o swobodzie działalności gospodarczej</w:t>
            </w:r>
            <w:r w:rsidRPr="00371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Z informacji dostępnych LGD wynika, iż Wnioskodawcy nie została dotychczas przyznana pomoc  w zakresie określonym w § 2 ust. 1 pkt 2 lit. a rozporządzenia</w:t>
            </w:r>
            <w:r w:rsidRPr="00371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 xml:space="preserve">  albo upłynęły co najmniej dwa lata od dnia przyznania temu podmiotowi pomocy na operację w zakresie określonym w § 2 ust. 1 pkt 2 lit. a rozporządzenia</w:t>
            </w:r>
            <w:r w:rsidRPr="00371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Operacja zakłada utworzenie i utrzymanie co najmniej jednego miejsca pracy, w przeliczeniu na pełne etaty średnioroczne, przez trzy lata od płatności końcowej, przy czym miejsce pracy jest uzasadnione zakresem realizacji operacji, a zatrudnienie będzie miało miejsce w oparciu o umowę o pracę lub spółdzielczą umowę o pracę - dotyczy Wnioskodawcy, w przypadku którego suma uzyskanej oraz wnioskowanej pomocy przekracza 25 tys. zł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IX.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Operacja dotyczy podnoszenia kompetencji osób realizujących operacje w zakresie określonym w  § 2 ust. 1 pkt 2 lit. a-c rozporządzenia</w:t>
            </w:r>
            <w:r w:rsidRPr="0037177D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Wnioskodawca ubiega się jednocześnie o przyznanie pomocy na operacje w zakresie określonym w  § 2 ust. 1 pkt 2 lit. a-c rozporządzenia</w:t>
            </w:r>
            <w:r w:rsidRPr="0037177D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X.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Operacja dotyczy wspierania współpracy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Wnioskodawcy  wspólnie ubiegający się o pomoc wykonują działalność gospodarczą na obszarze wiejskim objętym LSR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Wnioskodawcy wykonujący działalność gospodarczą  wspólnie ubiegają się o pomoc: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w ramach krótkich łańcuchów dostaw w rozumieniu art. 2 ust. 1 akapit drugi lit. m rozporządzenia nr 1305/2013</w:t>
            </w:r>
            <w:r w:rsidRPr="00371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w zakresie świadczenia usług turystycznych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w  zakresie rozwijania rynków zbytu produktów lub usług lokalnych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Wnioskodawcy wspólnie ubiegający się o pomoc zawarli, na czas oznaczony, porozumienie o wspólnej realizacji operacji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Operacja ma na celu zwiększenie sprzedaży dóbr lub usług oferowanych przez podmioty z obszaru wiejskiego objętego LSR przez zastosowanie wspólnego znaku towarowego lub stworzenie oferty kompleksowej sprzedaży takich dóbr lub usług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XI.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Operacja dotyczy  rozwoju  rynków zbytu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Operacja dotyczy  rozwoju  rynków zbytu produktów i usług lokalnych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Operacja nie dotyczy operacji polegających na budowie lub modernizacji targowisk objętych zakresem wsparcia w ramach działania, o którym mowa w art. 3 ust. 1 pkt 7 ustawy o wspieraniu rozwoju obszarów wiejskich</w:t>
            </w:r>
            <w:r w:rsidRPr="0037177D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XII.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Operacja dotyczy zachowania dziedzictwa lokalnego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Operacja służy zaspokajaniu potrzeb społeczności lokalnej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XIII.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Operacja dotyczy budowy lub przebudowy infrastruktury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Budowana lub przebudowywana infrastruktura będzie miała ogólnodostępny  lub niekomercyjny charakter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Operacja dotyczy budowy lub przebudowy infrastruktury turystycznej lub rekreacyjnej lub kulturalnej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t>Operacja służy zaspokajaniu potrzeb społeczności lokalnej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XIV.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Operacja dotyczy budowy lub przebudowy dróg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Operacja dotyczy budowy lub przebudowy publicznych dróg gminnych lub powiatowych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Budowa lub przebudowa publicznej drogi gminnej lub powiatowej umożliwi połączenie obiektów użyteczności publicznej, w których świadczone są usługi społeczne, zdrowotne, opiekuńczo-wychowawcze lub edukacyjne dla ludności lokalnej, z siecią dróg publicznych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Budowa lub przebudowa publicznej drogi gminnej lub powiatowej skróci  dystans lub czas dojazdu do obiektów użyteczności publicznej, w których świadczone są usługi społeczne, zdrowotne, opiekuńczo-wychowawcze lub edukacyjne dla ludności lokalnej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XV.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Operacja dotyczy  promowania obszaru objętego LSR, w tym produktów lub usług lokalnych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  <w:b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Operacja służy wspólnej promocji produktów lub usług lokalnych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371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t>Operacja nie dotyczy organizacji wydarzeń cyklicznych, z wyjątkiem wydarzenia inicjującego cykl wydarzeń lub specyficznego dla danej LSR, wskazanych                        i uzasadnionych w LSR</w:t>
            </w:r>
          </w:p>
        </w:tc>
        <w:tc>
          <w:tcPr>
            <w:tcW w:w="2268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  <w:szCs w:val="20"/>
                <w:vertAlign w:val="superscript"/>
              </w:rPr>
              <w:t xml:space="preserve">1 </w:t>
            </w:r>
            <w:r w:rsidRPr="0037177D">
              <w:rPr>
                <w:rFonts w:ascii="Times New Roman" w:hAnsi="Times New Roman" w:cs="Times New Roman"/>
                <w:i/>
                <w:sz w:val="18"/>
                <w:szCs w:val="20"/>
              </w:rPr>
              <w:t>Program Rozwoju Obszarów Wiejskich na lata 2014-2020 - Komunikat Ministra Rolnictwa i rozwoju Wsi z 21 maja 2015 r. o zatwierdzeniu przez Komisję Europejską Programu Rozwoju Obszarów Wiejskich na lata 2014–2020 oraz adresie strony internetowej, na której został on zamieszczony (MP poz. 541)</w:t>
            </w: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  <w:szCs w:val="20"/>
                <w:vertAlign w:val="superscript"/>
              </w:rPr>
              <w:t>2</w:t>
            </w:r>
            <w:r w:rsidRPr="0037177D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Ustawa z dnia 2 lipca 2004 r. o swobodzie działalności gospodarczej (Dz.U. 2015 Nr 173, poz. 584 z późn.zm.)</w:t>
            </w: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  <w:szCs w:val="20"/>
                <w:vertAlign w:val="superscript"/>
              </w:rPr>
              <w:t>3</w:t>
            </w:r>
            <w:r w:rsidRPr="0037177D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Rozporządzenie Ministra Rolnictwa i Rozwoju Wsi z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1570)</w:t>
            </w: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  <w:szCs w:val="20"/>
                <w:vertAlign w:val="superscript"/>
              </w:rPr>
              <w:t>4</w:t>
            </w:r>
            <w:r w:rsidRPr="0037177D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Rozporządzenie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20.12.2013, str. 487, z </w:t>
            </w:r>
            <w:proofErr w:type="spellStart"/>
            <w:r w:rsidRPr="0037177D">
              <w:rPr>
                <w:rFonts w:ascii="Times New Roman" w:hAnsi="Times New Roman" w:cs="Times New Roman"/>
                <w:i/>
                <w:sz w:val="18"/>
                <w:szCs w:val="20"/>
              </w:rPr>
              <w:t>późn</w:t>
            </w:r>
            <w:proofErr w:type="spellEnd"/>
            <w:r w:rsidRPr="0037177D">
              <w:rPr>
                <w:rFonts w:ascii="Times New Roman" w:hAnsi="Times New Roman" w:cs="Times New Roman"/>
                <w:i/>
                <w:sz w:val="18"/>
                <w:szCs w:val="20"/>
              </w:rPr>
              <w:t>. zm.)</w:t>
            </w: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  <w:szCs w:val="20"/>
                <w:vertAlign w:val="superscript"/>
              </w:rPr>
              <w:t>5</w:t>
            </w:r>
            <w:r w:rsidRPr="0037177D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Ustawa z dnia 20 lutego 2015 r. o wspieraniu rozwoju obszarów wiejskich z udziałem środków Europejskiego Funduszu Rolnego na rzecz Rozwoju Obszarów Wiejskich w ramach Programu Rozwoju Obszarów Wiejskich na lata 2014-2020 (Dz. U. poz. 349 i 1888)</w:t>
            </w:r>
          </w:p>
        </w:tc>
      </w:tr>
    </w:tbl>
    <w:p w:rsidR="00D26CA1" w:rsidRPr="0037177D" w:rsidRDefault="00D26CA1" w:rsidP="00D26CA1">
      <w:pPr>
        <w:spacing w:after="0"/>
        <w:jc w:val="both"/>
        <w:rPr>
          <w:rFonts w:ascii="Times New Roman" w:hAnsi="Times New Roman" w:cs="Times New Roman"/>
          <w:b/>
        </w:rPr>
      </w:pPr>
    </w:p>
    <w:p w:rsidR="00D26CA1" w:rsidRPr="0037177D" w:rsidRDefault="00D26CA1" w:rsidP="00D26C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6CA1" w:rsidRPr="0037177D" w:rsidRDefault="00D26CA1" w:rsidP="00D26CA1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37177D">
        <w:rPr>
          <w:rFonts w:ascii="Times New Roman" w:hAnsi="Times New Roman" w:cs="Times New Roman"/>
          <w:b/>
        </w:rPr>
        <w:t>Wynik oceny zgodności operacji z LSR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  <w:gridCol w:w="1701"/>
      </w:tblGrid>
      <w:tr w:rsidR="0037177D" w:rsidRPr="0037177D" w:rsidTr="0069187B">
        <w:tc>
          <w:tcPr>
            <w:tcW w:w="8613" w:type="dxa"/>
            <w:gridSpan w:val="2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Wynik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br/>
              <w:t>TAK</w:t>
            </w:r>
            <w:r w:rsidRPr="0037177D">
              <w:rPr>
                <w:rFonts w:ascii="Times New Roman" w:hAnsi="Times New Roman" w:cs="Times New Roman"/>
                <w:b/>
              </w:rPr>
              <w:tab/>
              <w:t>NIE</w:t>
            </w:r>
            <w:r w:rsidRPr="003717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*</w:t>
            </w:r>
          </w:p>
        </w:tc>
      </w:tr>
      <w:tr w:rsidR="0037177D" w:rsidRPr="0037177D" w:rsidTr="0069187B">
        <w:trPr>
          <w:trHeight w:val="616"/>
        </w:trPr>
        <w:tc>
          <w:tcPr>
            <w:tcW w:w="8613" w:type="dxa"/>
            <w:gridSpan w:val="2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Style w:val="Uwydatnienie"/>
                <w:rFonts w:ascii="Times New Roman" w:hAnsi="Times New Roman" w:cs="Times New Roman"/>
                <w:b/>
                <w:i w:val="0"/>
              </w:rPr>
            </w:pPr>
            <w:r w:rsidRPr="0037177D">
              <w:rPr>
                <w:rStyle w:val="Uwydatnienie"/>
                <w:rFonts w:ascii="Times New Roman" w:hAnsi="Times New Roman" w:cs="Times New Roman"/>
                <w:b/>
                <w:i w:val="0"/>
              </w:rPr>
              <w:t>Operacja zgodna z LSR</w:t>
            </w:r>
          </w:p>
          <w:p w:rsidR="00D26CA1" w:rsidRPr="0037177D" w:rsidRDefault="00D26CA1" w:rsidP="0069187B">
            <w:pPr>
              <w:spacing w:after="0" w:line="240" w:lineRule="auto"/>
              <w:rPr>
                <w:rStyle w:val="Uwydatnienie"/>
                <w:b/>
                <w:i w:val="0"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</w:rPr>
              <w:t>* zaznaczenie pola „NIE” oznacza, że co najmniej jeden z warunków wymienionych w części I lub II karty oceny nie został spełniony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</w:rPr>
              <w:sym w:font="Webdings" w:char="F063"/>
            </w:r>
          </w:p>
        </w:tc>
      </w:tr>
      <w:tr w:rsidR="0037177D" w:rsidRPr="0037177D" w:rsidTr="0069187B">
        <w:trPr>
          <w:trHeight w:val="235"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7177D">
              <w:rPr>
                <w:rFonts w:ascii="Times New Roman" w:hAnsi="Times New Roman" w:cs="Times New Roman"/>
                <w:b/>
              </w:rPr>
              <w:t>Uzasadnienie w przypadku oceny negatywnej:</w:t>
            </w:r>
          </w:p>
        </w:tc>
      </w:tr>
      <w:tr w:rsidR="0037177D" w:rsidRPr="0037177D" w:rsidTr="0069187B">
        <w:trPr>
          <w:trHeight w:val="235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7177D" w:rsidRPr="0037177D" w:rsidTr="0069187B">
        <w:tc>
          <w:tcPr>
            <w:tcW w:w="3652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Imię i nazwisko oceniającego</w:t>
            </w:r>
          </w:p>
        </w:tc>
        <w:tc>
          <w:tcPr>
            <w:tcW w:w="6662" w:type="dxa"/>
            <w:gridSpan w:val="2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7177D" w:rsidRPr="0037177D" w:rsidTr="0069187B">
        <w:tc>
          <w:tcPr>
            <w:tcW w:w="3652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Data i podpis</w:t>
            </w:r>
          </w:p>
        </w:tc>
        <w:tc>
          <w:tcPr>
            <w:tcW w:w="6662" w:type="dxa"/>
            <w:gridSpan w:val="2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26CA1" w:rsidRPr="0037177D" w:rsidRDefault="00D26CA1" w:rsidP="00D26CA1">
      <w:pPr>
        <w:rPr>
          <w:rFonts w:ascii="Times New Roman" w:hAnsi="Times New Roman" w:cs="Times New Roman"/>
          <w:b/>
        </w:rPr>
      </w:pPr>
      <w:r w:rsidRPr="0037177D">
        <w:rPr>
          <w:rFonts w:ascii="Times New Roman" w:hAnsi="Times New Roman" w:cs="Times New Roman"/>
          <w:b/>
        </w:rPr>
        <w:br w:type="page"/>
      </w:r>
    </w:p>
    <w:p w:rsidR="00D26CA1" w:rsidRPr="0037177D" w:rsidRDefault="00D26CA1" w:rsidP="00D26C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D26CA1" w:rsidRPr="0037177D" w:rsidRDefault="00D26CA1" w:rsidP="00D26C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CA1" w:rsidRPr="0037177D" w:rsidRDefault="00D26CA1" w:rsidP="00D26C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177D">
        <w:rPr>
          <w:rFonts w:ascii="Times New Roman" w:hAnsi="Times New Roman" w:cs="Times New Roman"/>
        </w:rPr>
        <w:t>załącznik nr 4</w:t>
      </w:r>
    </w:p>
    <w:p w:rsidR="00D26CA1" w:rsidRPr="0037177D" w:rsidRDefault="00D26CA1" w:rsidP="00D26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6CA1" w:rsidRPr="0037177D" w:rsidRDefault="00D26CA1" w:rsidP="00D26C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177D">
        <w:rPr>
          <w:rStyle w:val="Uwydatnienie"/>
          <w:rFonts w:ascii="Times New Roman" w:hAnsi="Times New Roman" w:cs="Times New Roman"/>
          <w:b/>
          <w:i w:val="0"/>
        </w:rPr>
        <w:t xml:space="preserve">Karta oceny operacji pod kątem spełnienia kryteriów wyboru </w:t>
      </w:r>
    </w:p>
    <w:p w:rsidR="00D26CA1" w:rsidRPr="0037177D" w:rsidRDefault="00D26CA1" w:rsidP="00D26CA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37177D" w:rsidRPr="0037177D" w:rsidTr="0069187B">
        <w:tc>
          <w:tcPr>
            <w:tcW w:w="3652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Znak sprawy</w:t>
            </w:r>
          </w:p>
        </w:tc>
        <w:tc>
          <w:tcPr>
            <w:tcW w:w="6662" w:type="dxa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26CA1" w:rsidRPr="0037177D" w:rsidRDefault="00D26CA1" w:rsidP="00D26CA1">
      <w:pPr>
        <w:spacing w:after="0"/>
        <w:jc w:val="both"/>
        <w:rPr>
          <w:rFonts w:ascii="Times New Roman" w:hAnsi="Times New Roman" w:cs="Times New Roman"/>
          <w:b/>
        </w:rPr>
      </w:pPr>
    </w:p>
    <w:p w:rsidR="00D26CA1" w:rsidRPr="0037177D" w:rsidRDefault="00D26CA1" w:rsidP="00D26CA1">
      <w:pPr>
        <w:spacing w:after="0" w:line="240" w:lineRule="auto"/>
        <w:ind w:left="1287"/>
        <w:jc w:val="both"/>
        <w:rPr>
          <w:rFonts w:ascii="Times New Roman" w:hAnsi="Times New Roman" w:cs="Times New Roman"/>
          <w:b/>
        </w:rPr>
      </w:pPr>
    </w:p>
    <w:p w:rsidR="00D26CA1" w:rsidRPr="0037177D" w:rsidRDefault="00D26CA1" w:rsidP="00D26CA1">
      <w:pPr>
        <w:numPr>
          <w:ilvl w:val="0"/>
          <w:numId w:val="4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37177D">
        <w:rPr>
          <w:rFonts w:ascii="Times New Roman" w:hAnsi="Times New Roman" w:cs="Times New Roman"/>
          <w:b/>
        </w:rPr>
        <w:t>Weryfikacja spełnienia kryteriów dostępu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701"/>
      </w:tblGrid>
      <w:tr w:rsidR="0037177D" w:rsidRPr="0037177D" w:rsidTr="0069187B">
        <w:trPr>
          <w:cantSplit/>
          <w:trHeight w:val="515"/>
          <w:tblHeader/>
        </w:trPr>
        <w:tc>
          <w:tcPr>
            <w:tcW w:w="675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 xml:space="preserve">Kryteria dostępu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TAK</w:t>
            </w:r>
            <w:r w:rsidRPr="0037177D">
              <w:rPr>
                <w:rFonts w:ascii="Times New Roman" w:hAnsi="Times New Roman" w:cs="Times New Roman"/>
                <w:b/>
              </w:rPr>
              <w:tab/>
              <w:t>NIE</w:t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Wnioskowana kwota pomocy mieści się w limitach obowiązujących dla danego zakresu</w:t>
            </w:r>
          </w:p>
        </w:tc>
        <w:tc>
          <w:tcPr>
            <w:tcW w:w="1701" w:type="dxa"/>
            <w:vAlign w:val="bottom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 xml:space="preserve">Wnioskodawca zapewnia wymaganą wysokość wkładu własnego </w:t>
            </w:r>
          </w:p>
        </w:tc>
        <w:tc>
          <w:tcPr>
            <w:tcW w:w="1701" w:type="dxa"/>
            <w:vAlign w:val="bottom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7177D">
              <w:rPr>
                <w:rFonts w:ascii="Times New Roman" w:hAnsi="Times New Roman" w:cs="Times New Roman"/>
                <w:sz w:val="20"/>
              </w:rPr>
              <w:sym w:font="Webdings" w:char="F063"/>
            </w:r>
          </w:p>
        </w:tc>
      </w:tr>
    </w:tbl>
    <w:p w:rsidR="00D26CA1" w:rsidRPr="0037177D" w:rsidRDefault="00D26CA1" w:rsidP="00D26C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6CA1" w:rsidRPr="0037177D" w:rsidRDefault="00D26CA1" w:rsidP="00D26C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6CA1" w:rsidRPr="0037177D" w:rsidRDefault="00D26CA1" w:rsidP="00D26CA1">
      <w:pPr>
        <w:numPr>
          <w:ilvl w:val="0"/>
          <w:numId w:val="4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37177D">
        <w:rPr>
          <w:rFonts w:ascii="Times New Roman" w:hAnsi="Times New Roman" w:cs="Times New Roman"/>
          <w:b/>
        </w:rPr>
        <w:t xml:space="preserve">Weryfikacja spełnienia kryteriów wyboru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701"/>
      </w:tblGrid>
      <w:tr w:rsidR="0037177D" w:rsidRPr="0037177D" w:rsidTr="0069187B">
        <w:trPr>
          <w:cantSplit/>
          <w:trHeight w:val="237"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 xml:space="preserve">LP.  </w:t>
            </w: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Kryteria wyboru</w:t>
            </w:r>
          </w:p>
        </w:tc>
        <w:tc>
          <w:tcPr>
            <w:tcW w:w="1701" w:type="dxa"/>
            <w:vAlign w:val="bottom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177D">
              <w:rPr>
                <w:rFonts w:ascii="Times New Roman" w:hAnsi="Times New Roman" w:cs="Times New Roman"/>
                <w:b/>
                <w:sz w:val="20"/>
              </w:rPr>
              <w:t>Przyznana liczba punktów</w:t>
            </w: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177D" w:rsidRPr="0037177D" w:rsidTr="0069187B">
        <w:trPr>
          <w:cantSplit/>
        </w:trPr>
        <w:tc>
          <w:tcPr>
            <w:tcW w:w="675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D9D9D9"/>
          </w:tcPr>
          <w:p w:rsidR="00D26CA1" w:rsidRPr="0037177D" w:rsidRDefault="00D26CA1" w:rsidP="006918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SUMA PRZYZNANYCH PUNKTÓW</w:t>
            </w:r>
          </w:p>
        </w:tc>
        <w:tc>
          <w:tcPr>
            <w:tcW w:w="1701" w:type="dxa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26CA1" w:rsidRPr="0037177D" w:rsidRDefault="00D26CA1" w:rsidP="00D26C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D26CA1" w:rsidRPr="0037177D" w:rsidRDefault="00D26CA1" w:rsidP="00D26CA1">
      <w:pPr>
        <w:pStyle w:val="Bezodstpw"/>
        <w:ind w:left="1353"/>
        <w:rPr>
          <w:rStyle w:val="Uwydatnienie"/>
          <w:rFonts w:ascii="Times New Roman" w:hAnsi="Times New Roman" w:cs="Times New Roman"/>
          <w:i w:val="0"/>
        </w:rPr>
      </w:pPr>
    </w:p>
    <w:p w:rsidR="00D26CA1" w:rsidRPr="0037177D" w:rsidRDefault="00D26CA1" w:rsidP="00D26CA1">
      <w:pPr>
        <w:numPr>
          <w:ilvl w:val="0"/>
          <w:numId w:val="4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37177D">
        <w:rPr>
          <w:rFonts w:ascii="Times New Roman" w:hAnsi="Times New Roman" w:cs="Times New Roman"/>
          <w:b/>
        </w:rPr>
        <w:t xml:space="preserve">Wynik oceny operacji pod kątem spełnienia kryteriów wyboru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  <w:gridCol w:w="1701"/>
      </w:tblGrid>
      <w:tr w:rsidR="0037177D" w:rsidRPr="0037177D" w:rsidTr="0069187B">
        <w:tc>
          <w:tcPr>
            <w:tcW w:w="8613" w:type="dxa"/>
            <w:gridSpan w:val="2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Wynik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br/>
              <w:t>TAK</w:t>
            </w:r>
            <w:r w:rsidRPr="0037177D">
              <w:rPr>
                <w:rFonts w:ascii="Times New Roman" w:hAnsi="Times New Roman" w:cs="Times New Roman"/>
                <w:b/>
              </w:rPr>
              <w:tab/>
              <w:t>NIE</w:t>
            </w:r>
            <w:r w:rsidRPr="003717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*</w:t>
            </w:r>
          </w:p>
        </w:tc>
      </w:tr>
      <w:tr w:rsidR="0037177D" w:rsidRPr="0037177D" w:rsidTr="0069187B">
        <w:trPr>
          <w:trHeight w:val="616"/>
        </w:trPr>
        <w:tc>
          <w:tcPr>
            <w:tcW w:w="8613" w:type="dxa"/>
            <w:gridSpan w:val="2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Operacja spełnia kryteria dostępu</w:t>
            </w:r>
          </w:p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</w:rPr>
              <w:t>* zaznaczenie pola „NIE” oznacza, że co najmniej jedno z kryteriów wymienionych w części I karty oceny nie zostało spełnione, co stanowi podstawę do zmniejszenia kwoty wsparcia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</w:rPr>
              <w:sym w:font="Webdings" w:char="F063"/>
            </w:r>
          </w:p>
        </w:tc>
      </w:tr>
      <w:tr w:rsidR="0037177D" w:rsidRPr="0037177D" w:rsidTr="0069187B">
        <w:trPr>
          <w:trHeight w:val="616"/>
        </w:trPr>
        <w:tc>
          <w:tcPr>
            <w:tcW w:w="8613" w:type="dxa"/>
            <w:gridSpan w:val="2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Style w:val="Uwydatnienie"/>
                <w:rFonts w:ascii="Times New Roman" w:hAnsi="Times New Roman" w:cs="Times New Roman"/>
                <w:b/>
                <w:i w:val="0"/>
              </w:rPr>
            </w:pPr>
            <w:r w:rsidRPr="0037177D">
              <w:rPr>
                <w:rStyle w:val="Uwydatnienie"/>
                <w:rFonts w:ascii="Times New Roman" w:hAnsi="Times New Roman" w:cs="Times New Roman"/>
                <w:b/>
                <w:i w:val="0"/>
              </w:rPr>
              <w:t>Operacja osiągnęła niezbędne minimum w ocenie pod kątem spełnienia kryteriów wyboru</w:t>
            </w:r>
          </w:p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i/>
                <w:sz w:val="18"/>
              </w:rPr>
              <w:t>* zaznaczenie pola „NIE” oznacza, że operacja nie osiągnęła niezbędnego minimum w ocenie w II części karty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7D">
              <w:rPr>
                <w:rFonts w:ascii="Times New Roman" w:hAnsi="Times New Roman" w:cs="Times New Roman"/>
              </w:rPr>
              <w:sym w:font="Webdings" w:char="F063"/>
            </w:r>
            <w:r w:rsidRPr="0037177D">
              <w:rPr>
                <w:rFonts w:ascii="Times New Roman" w:hAnsi="Times New Roman" w:cs="Times New Roman"/>
                <w:b/>
              </w:rPr>
              <w:tab/>
            </w:r>
            <w:r w:rsidRPr="0037177D">
              <w:rPr>
                <w:rFonts w:ascii="Times New Roman" w:hAnsi="Times New Roman" w:cs="Times New Roman"/>
              </w:rPr>
              <w:sym w:font="Webdings" w:char="F063"/>
            </w:r>
          </w:p>
        </w:tc>
      </w:tr>
      <w:tr w:rsidR="0037177D" w:rsidRPr="0037177D" w:rsidTr="0069187B">
        <w:trPr>
          <w:trHeight w:val="235"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7177D">
              <w:rPr>
                <w:rFonts w:ascii="Times New Roman" w:hAnsi="Times New Roman" w:cs="Times New Roman"/>
                <w:b/>
              </w:rPr>
              <w:t>Uzasadnienie w przypadku oceny negatywnej:</w:t>
            </w:r>
          </w:p>
        </w:tc>
      </w:tr>
      <w:tr w:rsidR="0037177D" w:rsidRPr="0037177D" w:rsidTr="0069187B">
        <w:trPr>
          <w:trHeight w:val="235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D26CA1" w:rsidRPr="0037177D" w:rsidRDefault="00D26CA1" w:rsidP="006918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37177D" w:rsidRPr="0037177D" w:rsidTr="0069187B">
        <w:tc>
          <w:tcPr>
            <w:tcW w:w="3652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Imię i nazwisko oceniającego</w:t>
            </w:r>
          </w:p>
        </w:tc>
        <w:tc>
          <w:tcPr>
            <w:tcW w:w="6662" w:type="dxa"/>
            <w:gridSpan w:val="2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7177D" w:rsidRPr="0037177D" w:rsidTr="0069187B">
        <w:tc>
          <w:tcPr>
            <w:tcW w:w="3652" w:type="dxa"/>
            <w:shd w:val="clear" w:color="auto" w:fill="D9D9D9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177D">
              <w:rPr>
                <w:rFonts w:ascii="Times New Roman" w:hAnsi="Times New Roman" w:cs="Times New Roman"/>
                <w:b/>
              </w:rPr>
              <w:t>Data i podpis</w:t>
            </w:r>
            <w:bookmarkStart w:id="0" w:name="_GoBack"/>
            <w:bookmarkEnd w:id="0"/>
          </w:p>
        </w:tc>
        <w:tc>
          <w:tcPr>
            <w:tcW w:w="6662" w:type="dxa"/>
            <w:gridSpan w:val="2"/>
            <w:vAlign w:val="center"/>
          </w:tcPr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6CA1" w:rsidRPr="0037177D" w:rsidRDefault="00D26CA1" w:rsidP="00691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D5F60" w:rsidRPr="0037177D" w:rsidRDefault="00CD5F60" w:rsidP="00A65408">
      <w:pPr>
        <w:pStyle w:val="Bezodstpw"/>
        <w:ind w:left="1353"/>
        <w:rPr>
          <w:rStyle w:val="Uwydatnienie"/>
          <w:rFonts w:ascii="Times New Roman" w:hAnsi="Times New Roman" w:cs="Times New Roman"/>
          <w:i w:val="0"/>
        </w:rPr>
      </w:pPr>
    </w:p>
    <w:sectPr w:rsidR="00CD5F60" w:rsidRPr="0037177D" w:rsidSect="0088382C">
      <w:footerReference w:type="default" r:id="rId8"/>
      <w:pgSz w:w="11906" w:h="16838"/>
      <w:pgMar w:top="250" w:right="567" w:bottom="567" w:left="85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F4" w:rsidRDefault="00DE54F4" w:rsidP="00A638A9">
      <w:pPr>
        <w:spacing w:after="0" w:line="240" w:lineRule="auto"/>
      </w:pPr>
      <w:r>
        <w:separator/>
      </w:r>
    </w:p>
  </w:endnote>
  <w:endnote w:type="continuationSeparator" w:id="0">
    <w:p w:rsidR="00DE54F4" w:rsidRDefault="00DE54F4" w:rsidP="00A6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868118"/>
      <w:docPartObj>
        <w:docPartGallery w:val="Page Numbers (Bottom of Page)"/>
        <w:docPartUnique/>
      </w:docPartObj>
    </w:sdtPr>
    <w:sdtEndPr/>
    <w:sdtContent>
      <w:p w:rsidR="00A94F51" w:rsidRDefault="00A94F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77D">
          <w:rPr>
            <w:noProof/>
          </w:rPr>
          <w:t>10</w:t>
        </w:r>
        <w:r>
          <w:fldChar w:fldCharType="end"/>
        </w:r>
      </w:p>
    </w:sdtContent>
  </w:sdt>
  <w:p w:rsidR="00A94F51" w:rsidRDefault="00A94F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F4" w:rsidRDefault="00DE54F4" w:rsidP="00A638A9">
      <w:pPr>
        <w:spacing w:after="0" w:line="240" w:lineRule="auto"/>
      </w:pPr>
      <w:r>
        <w:separator/>
      </w:r>
    </w:p>
  </w:footnote>
  <w:footnote w:type="continuationSeparator" w:id="0">
    <w:p w:rsidR="00DE54F4" w:rsidRDefault="00DE54F4" w:rsidP="00A63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627"/>
    <w:multiLevelType w:val="hybridMultilevel"/>
    <w:tmpl w:val="645699A6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A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660A7B"/>
    <w:multiLevelType w:val="hybridMultilevel"/>
    <w:tmpl w:val="9FD4F0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1E77"/>
    <w:multiLevelType w:val="hybridMultilevel"/>
    <w:tmpl w:val="C964950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1F402FD"/>
    <w:multiLevelType w:val="hybridMultilevel"/>
    <w:tmpl w:val="946A51F2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3376324"/>
    <w:multiLevelType w:val="hybridMultilevel"/>
    <w:tmpl w:val="5A96C01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772BB"/>
    <w:multiLevelType w:val="hybridMultilevel"/>
    <w:tmpl w:val="35C63C16"/>
    <w:lvl w:ilvl="0" w:tplc="7E78283A">
      <w:start w:val="1"/>
      <w:numFmt w:val="decimal"/>
      <w:lvlText w:val="%1."/>
      <w:lvlJc w:val="left"/>
      <w:pPr>
        <w:ind w:left="34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178B6567"/>
    <w:multiLevelType w:val="hybridMultilevel"/>
    <w:tmpl w:val="C66258A2"/>
    <w:lvl w:ilvl="0" w:tplc="6EAEA9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40F33"/>
    <w:multiLevelType w:val="hybridMultilevel"/>
    <w:tmpl w:val="25D26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D3D7A"/>
    <w:multiLevelType w:val="hybridMultilevel"/>
    <w:tmpl w:val="63BA2C70"/>
    <w:lvl w:ilvl="0" w:tplc="33467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15C27"/>
    <w:multiLevelType w:val="hybridMultilevel"/>
    <w:tmpl w:val="5A96C01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67053"/>
    <w:multiLevelType w:val="hybridMultilevel"/>
    <w:tmpl w:val="FD9A9B4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17177"/>
    <w:multiLevelType w:val="hybridMultilevel"/>
    <w:tmpl w:val="CFD49C48"/>
    <w:lvl w:ilvl="0" w:tplc="26668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912AB"/>
    <w:multiLevelType w:val="hybridMultilevel"/>
    <w:tmpl w:val="C2166D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5F21FD"/>
    <w:multiLevelType w:val="hybridMultilevel"/>
    <w:tmpl w:val="7EF289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C4048"/>
    <w:multiLevelType w:val="hybridMultilevel"/>
    <w:tmpl w:val="8070AF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02202E"/>
    <w:multiLevelType w:val="hybridMultilevel"/>
    <w:tmpl w:val="F1E2F55C"/>
    <w:lvl w:ilvl="0" w:tplc="4F98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E6611"/>
    <w:multiLevelType w:val="hybridMultilevel"/>
    <w:tmpl w:val="5A96C01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F19A4"/>
    <w:multiLevelType w:val="hybridMultilevel"/>
    <w:tmpl w:val="56A2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E4020"/>
    <w:multiLevelType w:val="hybridMultilevel"/>
    <w:tmpl w:val="8070AF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166D2"/>
    <w:multiLevelType w:val="hybridMultilevel"/>
    <w:tmpl w:val="5A96C01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06930"/>
    <w:multiLevelType w:val="hybridMultilevel"/>
    <w:tmpl w:val="56A2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E334E"/>
    <w:multiLevelType w:val="hybridMultilevel"/>
    <w:tmpl w:val="9FD4F0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D6DA5"/>
    <w:multiLevelType w:val="hybridMultilevel"/>
    <w:tmpl w:val="C9729D72"/>
    <w:lvl w:ilvl="0" w:tplc="1612FD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BE55E4B"/>
    <w:multiLevelType w:val="hybridMultilevel"/>
    <w:tmpl w:val="26782008"/>
    <w:lvl w:ilvl="0" w:tplc="F994630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522B0E1A"/>
    <w:multiLevelType w:val="hybridMultilevel"/>
    <w:tmpl w:val="4782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F15E6"/>
    <w:multiLevelType w:val="hybridMultilevel"/>
    <w:tmpl w:val="D1264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C05EB"/>
    <w:multiLevelType w:val="hybridMultilevel"/>
    <w:tmpl w:val="8E2A6A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A1AFC"/>
    <w:multiLevelType w:val="hybridMultilevel"/>
    <w:tmpl w:val="9FD4F0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21EA7"/>
    <w:multiLevelType w:val="hybridMultilevel"/>
    <w:tmpl w:val="6A3887BA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905C6"/>
    <w:multiLevelType w:val="hybridMultilevel"/>
    <w:tmpl w:val="60783452"/>
    <w:lvl w:ilvl="0" w:tplc="6EAEA9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34D62"/>
    <w:multiLevelType w:val="hybridMultilevel"/>
    <w:tmpl w:val="B504113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6204057D"/>
    <w:multiLevelType w:val="hybridMultilevel"/>
    <w:tmpl w:val="7D7CA2B8"/>
    <w:lvl w:ilvl="0" w:tplc="E8801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F1DFF"/>
    <w:multiLevelType w:val="hybridMultilevel"/>
    <w:tmpl w:val="7ADA83D2"/>
    <w:lvl w:ilvl="0" w:tplc="90103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B7F7C"/>
    <w:multiLevelType w:val="hybridMultilevel"/>
    <w:tmpl w:val="25D26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4649A"/>
    <w:multiLevelType w:val="hybridMultilevel"/>
    <w:tmpl w:val="71AE9002"/>
    <w:lvl w:ilvl="0" w:tplc="EEDAAA6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52B5E51"/>
    <w:multiLevelType w:val="hybridMultilevel"/>
    <w:tmpl w:val="CD280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020552"/>
    <w:multiLevelType w:val="hybridMultilevel"/>
    <w:tmpl w:val="80CCA6E6"/>
    <w:lvl w:ilvl="0" w:tplc="76CE2DF4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396" w:hanging="360"/>
      </w:pPr>
    </w:lvl>
    <w:lvl w:ilvl="2" w:tplc="0415001B" w:tentative="1">
      <w:start w:val="1"/>
      <w:numFmt w:val="lowerRoman"/>
      <w:lvlText w:val="%3."/>
      <w:lvlJc w:val="right"/>
      <w:pPr>
        <w:ind w:left="5116" w:hanging="180"/>
      </w:pPr>
    </w:lvl>
    <w:lvl w:ilvl="3" w:tplc="0415000F" w:tentative="1">
      <w:start w:val="1"/>
      <w:numFmt w:val="decimal"/>
      <w:lvlText w:val="%4."/>
      <w:lvlJc w:val="left"/>
      <w:pPr>
        <w:ind w:left="5836" w:hanging="360"/>
      </w:pPr>
    </w:lvl>
    <w:lvl w:ilvl="4" w:tplc="04150019" w:tentative="1">
      <w:start w:val="1"/>
      <w:numFmt w:val="lowerLetter"/>
      <w:lvlText w:val="%5."/>
      <w:lvlJc w:val="left"/>
      <w:pPr>
        <w:ind w:left="6556" w:hanging="360"/>
      </w:pPr>
    </w:lvl>
    <w:lvl w:ilvl="5" w:tplc="04150019">
      <w:start w:val="1"/>
      <w:numFmt w:val="lowerLetter"/>
      <w:lvlText w:val="%6."/>
      <w:lvlJc w:val="left"/>
      <w:pPr>
        <w:ind w:left="7276" w:hanging="180"/>
      </w:pPr>
    </w:lvl>
    <w:lvl w:ilvl="6" w:tplc="0415000F">
      <w:start w:val="1"/>
      <w:numFmt w:val="decimal"/>
      <w:lvlText w:val="%7."/>
      <w:lvlJc w:val="left"/>
      <w:pPr>
        <w:ind w:left="7996" w:hanging="360"/>
      </w:pPr>
    </w:lvl>
    <w:lvl w:ilvl="7" w:tplc="04150019" w:tentative="1">
      <w:start w:val="1"/>
      <w:numFmt w:val="lowerLetter"/>
      <w:lvlText w:val="%8."/>
      <w:lvlJc w:val="left"/>
      <w:pPr>
        <w:ind w:left="8716" w:hanging="360"/>
      </w:pPr>
    </w:lvl>
    <w:lvl w:ilvl="8" w:tplc="0415001B" w:tentative="1">
      <w:start w:val="1"/>
      <w:numFmt w:val="lowerRoman"/>
      <w:lvlText w:val="%9."/>
      <w:lvlJc w:val="right"/>
      <w:pPr>
        <w:ind w:left="9436" w:hanging="180"/>
      </w:pPr>
    </w:lvl>
  </w:abstractNum>
  <w:abstractNum w:abstractNumId="39">
    <w:nsid w:val="694421F9"/>
    <w:multiLevelType w:val="hybridMultilevel"/>
    <w:tmpl w:val="48C4D966"/>
    <w:lvl w:ilvl="0" w:tplc="677C8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8420E5"/>
    <w:multiLevelType w:val="hybridMultilevel"/>
    <w:tmpl w:val="99F83230"/>
    <w:lvl w:ilvl="0" w:tplc="EEDAAA6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BD7578B"/>
    <w:multiLevelType w:val="hybridMultilevel"/>
    <w:tmpl w:val="E7345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6CE2DF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  <w:sz w:val="24"/>
      </w:rPr>
    </w:lvl>
    <w:lvl w:ilvl="5" w:tplc="6EAEA91A">
      <w:start w:val="1"/>
      <w:numFmt w:val="bullet"/>
      <w:lvlText w:val="-"/>
      <w:lvlJc w:val="left"/>
      <w:pPr>
        <w:ind w:left="4320" w:hanging="180"/>
      </w:pPr>
      <w:rPr>
        <w:rFonts w:ascii="Courier New" w:hAnsi="Courier New" w:hint="default"/>
      </w:rPr>
    </w:lvl>
    <w:lvl w:ilvl="6" w:tplc="357A08F0">
      <w:start w:val="1"/>
      <w:numFmt w:val="bullet"/>
      <w:lvlText w:val="•"/>
      <w:lvlJc w:val="left"/>
      <w:pPr>
        <w:ind w:left="5040" w:hanging="360"/>
      </w:pPr>
      <w:rPr>
        <w:rFonts w:ascii="Times New Roman" w:eastAsiaTheme="minorEastAsia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6232E"/>
    <w:multiLevelType w:val="hybridMultilevel"/>
    <w:tmpl w:val="9FD4F0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C1D3A"/>
    <w:multiLevelType w:val="hybridMultilevel"/>
    <w:tmpl w:val="B504113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>
    <w:nsid w:val="74093C02"/>
    <w:multiLevelType w:val="hybridMultilevel"/>
    <w:tmpl w:val="B504113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>
    <w:nsid w:val="761D0FD5"/>
    <w:multiLevelType w:val="hybridMultilevel"/>
    <w:tmpl w:val="1556E50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C2E3D"/>
    <w:multiLevelType w:val="hybridMultilevel"/>
    <w:tmpl w:val="8250D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52A6D"/>
    <w:multiLevelType w:val="hybridMultilevel"/>
    <w:tmpl w:val="8DE65B5A"/>
    <w:lvl w:ilvl="0" w:tplc="76CE2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AEA91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8"/>
  </w:num>
  <w:num w:numId="3">
    <w:abstractNumId w:val="34"/>
  </w:num>
  <w:num w:numId="4">
    <w:abstractNumId w:val="47"/>
  </w:num>
  <w:num w:numId="5">
    <w:abstractNumId w:val="21"/>
  </w:num>
  <w:num w:numId="6">
    <w:abstractNumId w:val="27"/>
  </w:num>
  <w:num w:numId="7">
    <w:abstractNumId w:val="35"/>
  </w:num>
  <w:num w:numId="8">
    <w:abstractNumId w:val="31"/>
  </w:num>
  <w:num w:numId="9">
    <w:abstractNumId w:val="8"/>
  </w:num>
  <w:num w:numId="10">
    <w:abstractNumId w:val="41"/>
  </w:num>
  <w:num w:numId="11">
    <w:abstractNumId w:val="13"/>
  </w:num>
  <w:num w:numId="12">
    <w:abstractNumId w:val="7"/>
  </w:num>
  <w:num w:numId="13">
    <w:abstractNumId w:val="0"/>
  </w:num>
  <w:num w:numId="14">
    <w:abstractNumId w:val="5"/>
  </w:num>
  <w:num w:numId="15">
    <w:abstractNumId w:val="10"/>
  </w:num>
  <w:num w:numId="16">
    <w:abstractNumId w:val="17"/>
  </w:num>
  <w:num w:numId="17">
    <w:abstractNumId w:val="28"/>
  </w:num>
  <w:num w:numId="18">
    <w:abstractNumId w:val="4"/>
  </w:num>
  <w:num w:numId="19">
    <w:abstractNumId w:val="42"/>
  </w:num>
  <w:num w:numId="20">
    <w:abstractNumId w:val="29"/>
  </w:num>
  <w:num w:numId="21">
    <w:abstractNumId w:val="23"/>
  </w:num>
  <w:num w:numId="22">
    <w:abstractNumId w:val="2"/>
  </w:num>
  <w:num w:numId="23">
    <w:abstractNumId w:val="15"/>
  </w:num>
  <w:num w:numId="24">
    <w:abstractNumId w:val="19"/>
  </w:num>
  <w:num w:numId="25">
    <w:abstractNumId w:val="44"/>
  </w:num>
  <w:num w:numId="26">
    <w:abstractNumId w:val="40"/>
  </w:num>
  <w:num w:numId="27">
    <w:abstractNumId w:val="20"/>
  </w:num>
  <w:num w:numId="28">
    <w:abstractNumId w:val="16"/>
  </w:num>
  <w:num w:numId="29">
    <w:abstractNumId w:val="14"/>
  </w:num>
  <w:num w:numId="30">
    <w:abstractNumId w:val="25"/>
  </w:num>
  <w:num w:numId="31">
    <w:abstractNumId w:val="9"/>
  </w:num>
  <w:num w:numId="32">
    <w:abstractNumId w:val="46"/>
  </w:num>
  <w:num w:numId="33">
    <w:abstractNumId w:val="24"/>
  </w:num>
  <w:num w:numId="34">
    <w:abstractNumId w:val="6"/>
  </w:num>
  <w:num w:numId="35">
    <w:abstractNumId w:val="33"/>
  </w:num>
  <w:num w:numId="36">
    <w:abstractNumId w:val="18"/>
  </w:num>
  <w:num w:numId="37">
    <w:abstractNumId w:val="26"/>
  </w:num>
  <w:num w:numId="38">
    <w:abstractNumId w:val="12"/>
  </w:num>
  <w:num w:numId="39">
    <w:abstractNumId w:val="39"/>
  </w:num>
  <w:num w:numId="40">
    <w:abstractNumId w:val="22"/>
  </w:num>
  <w:num w:numId="41">
    <w:abstractNumId w:val="37"/>
  </w:num>
  <w:num w:numId="42">
    <w:abstractNumId w:val="11"/>
  </w:num>
  <w:num w:numId="43">
    <w:abstractNumId w:val="30"/>
  </w:num>
  <w:num w:numId="44">
    <w:abstractNumId w:val="3"/>
  </w:num>
  <w:num w:numId="45">
    <w:abstractNumId w:val="1"/>
  </w:num>
  <w:num w:numId="46">
    <w:abstractNumId w:val="32"/>
  </w:num>
  <w:num w:numId="47">
    <w:abstractNumId w:val="43"/>
  </w:num>
  <w:num w:numId="48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39"/>
    <w:rsid w:val="00005D17"/>
    <w:rsid w:val="0001372D"/>
    <w:rsid w:val="00034EF9"/>
    <w:rsid w:val="00050E95"/>
    <w:rsid w:val="000545C0"/>
    <w:rsid w:val="00055CA3"/>
    <w:rsid w:val="00055E42"/>
    <w:rsid w:val="00056B77"/>
    <w:rsid w:val="00056DA0"/>
    <w:rsid w:val="000654A1"/>
    <w:rsid w:val="00084C84"/>
    <w:rsid w:val="000908D7"/>
    <w:rsid w:val="000909B5"/>
    <w:rsid w:val="00091DCA"/>
    <w:rsid w:val="000976C4"/>
    <w:rsid w:val="000A10DA"/>
    <w:rsid w:val="000A2292"/>
    <w:rsid w:val="000A278F"/>
    <w:rsid w:val="000A2C17"/>
    <w:rsid w:val="000A4291"/>
    <w:rsid w:val="000A58CE"/>
    <w:rsid w:val="000A615C"/>
    <w:rsid w:val="000A6556"/>
    <w:rsid w:val="000B1A97"/>
    <w:rsid w:val="000B7556"/>
    <w:rsid w:val="000D6CF3"/>
    <w:rsid w:val="000E0F2D"/>
    <w:rsid w:val="000E2057"/>
    <w:rsid w:val="000E327D"/>
    <w:rsid w:val="000F474C"/>
    <w:rsid w:val="000F74E3"/>
    <w:rsid w:val="001049A9"/>
    <w:rsid w:val="00104BBF"/>
    <w:rsid w:val="00105D09"/>
    <w:rsid w:val="00106F2E"/>
    <w:rsid w:val="0011200C"/>
    <w:rsid w:val="0012012A"/>
    <w:rsid w:val="00125423"/>
    <w:rsid w:val="00136DF8"/>
    <w:rsid w:val="00141DF7"/>
    <w:rsid w:val="00151434"/>
    <w:rsid w:val="001630E4"/>
    <w:rsid w:val="001635C5"/>
    <w:rsid w:val="001657EC"/>
    <w:rsid w:val="00165C84"/>
    <w:rsid w:val="00170D8F"/>
    <w:rsid w:val="00172928"/>
    <w:rsid w:val="00173339"/>
    <w:rsid w:val="0017354C"/>
    <w:rsid w:val="001829EA"/>
    <w:rsid w:val="00185BE3"/>
    <w:rsid w:val="00191653"/>
    <w:rsid w:val="00191EA5"/>
    <w:rsid w:val="00192473"/>
    <w:rsid w:val="001962EA"/>
    <w:rsid w:val="001B5071"/>
    <w:rsid w:val="001B7A1F"/>
    <w:rsid w:val="001C7E61"/>
    <w:rsid w:val="001D1CF1"/>
    <w:rsid w:val="001E0A15"/>
    <w:rsid w:val="001E4E6D"/>
    <w:rsid w:val="001E55BC"/>
    <w:rsid w:val="001E5BDB"/>
    <w:rsid w:val="001E6ADF"/>
    <w:rsid w:val="001F0926"/>
    <w:rsid w:val="001F5BD5"/>
    <w:rsid w:val="001F5DD4"/>
    <w:rsid w:val="001F6181"/>
    <w:rsid w:val="00200C82"/>
    <w:rsid w:val="002111B4"/>
    <w:rsid w:val="00211862"/>
    <w:rsid w:val="00211E20"/>
    <w:rsid w:val="0021308B"/>
    <w:rsid w:val="00222CEB"/>
    <w:rsid w:val="00224FCE"/>
    <w:rsid w:val="00230FA3"/>
    <w:rsid w:val="002434D1"/>
    <w:rsid w:val="00244BC3"/>
    <w:rsid w:val="0025434D"/>
    <w:rsid w:val="002607F9"/>
    <w:rsid w:val="002613C4"/>
    <w:rsid w:val="00267549"/>
    <w:rsid w:val="00272022"/>
    <w:rsid w:val="00272CEF"/>
    <w:rsid w:val="00290E09"/>
    <w:rsid w:val="002A2E58"/>
    <w:rsid w:val="002B1AC2"/>
    <w:rsid w:val="002C1B29"/>
    <w:rsid w:val="002D1335"/>
    <w:rsid w:val="002D1A5A"/>
    <w:rsid w:val="002D3024"/>
    <w:rsid w:val="002D50AC"/>
    <w:rsid w:val="002E19D2"/>
    <w:rsid w:val="002F0B4C"/>
    <w:rsid w:val="002F11D3"/>
    <w:rsid w:val="002F3A18"/>
    <w:rsid w:val="002F4671"/>
    <w:rsid w:val="002F5C1D"/>
    <w:rsid w:val="002F614F"/>
    <w:rsid w:val="00300F25"/>
    <w:rsid w:val="00301A59"/>
    <w:rsid w:val="00306525"/>
    <w:rsid w:val="00313DA7"/>
    <w:rsid w:val="00317A7D"/>
    <w:rsid w:val="00323EF1"/>
    <w:rsid w:val="00330EA9"/>
    <w:rsid w:val="00332EE0"/>
    <w:rsid w:val="003356CD"/>
    <w:rsid w:val="003417FD"/>
    <w:rsid w:val="003422DC"/>
    <w:rsid w:val="003425AF"/>
    <w:rsid w:val="00352B5D"/>
    <w:rsid w:val="003568DD"/>
    <w:rsid w:val="00361387"/>
    <w:rsid w:val="0037177D"/>
    <w:rsid w:val="00371E21"/>
    <w:rsid w:val="0038143D"/>
    <w:rsid w:val="003844F2"/>
    <w:rsid w:val="0038657A"/>
    <w:rsid w:val="00386A82"/>
    <w:rsid w:val="003975D9"/>
    <w:rsid w:val="003A24F5"/>
    <w:rsid w:val="003A445D"/>
    <w:rsid w:val="003A7638"/>
    <w:rsid w:val="003B19B0"/>
    <w:rsid w:val="003B65F2"/>
    <w:rsid w:val="003C51C6"/>
    <w:rsid w:val="003C7E80"/>
    <w:rsid w:val="003D562C"/>
    <w:rsid w:val="003D581C"/>
    <w:rsid w:val="003D6E9E"/>
    <w:rsid w:val="003E5235"/>
    <w:rsid w:val="003E6D57"/>
    <w:rsid w:val="003F504A"/>
    <w:rsid w:val="004039FB"/>
    <w:rsid w:val="00406695"/>
    <w:rsid w:val="00412ACD"/>
    <w:rsid w:val="0041555C"/>
    <w:rsid w:val="00417699"/>
    <w:rsid w:val="00422DFB"/>
    <w:rsid w:val="004233D2"/>
    <w:rsid w:val="00432809"/>
    <w:rsid w:val="00434502"/>
    <w:rsid w:val="00435492"/>
    <w:rsid w:val="004369A5"/>
    <w:rsid w:val="00436CE6"/>
    <w:rsid w:val="00436FB1"/>
    <w:rsid w:val="00444020"/>
    <w:rsid w:val="00447A30"/>
    <w:rsid w:val="0045527C"/>
    <w:rsid w:val="00470377"/>
    <w:rsid w:val="00480564"/>
    <w:rsid w:val="00480793"/>
    <w:rsid w:val="00483143"/>
    <w:rsid w:val="0048444A"/>
    <w:rsid w:val="00484FAF"/>
    <w:rsid w:val="00486397"/>
    <w:rsid w:val="0048786C"/>
    <w:rsid w:val="00490247"/>
    <w:rsid w:val="0049297D"/>
    <w:rsid w:val="00493EE1"/>
    <w:rsid w:val="004942E0"/>
    <w:rsid w:val="00495578"/>
    <w:rsid w:val="004A1E33"/>
    <w:rsid w:val="004B04B3"/>
    <w:rsid w:val="004B1D77"/>
    <w:rsid w:val="004B32CE"/>
    <w:rsid w:val="004B47D7"/>
    <w:rsid w:val="004C3522"/>
    <w:rsid w:val="004C744D"/>
    <w:rsid w:val="004D5DEF"/>
    <w:rsid w:val="004D785C"/>
    <w:rsid w:val="004E269B"/>
    <w:rsid w:val="004E27F4"/>
    <w:rsid w:val="004E3AAE"/>
    <w:rsid w:val="004E7AE4"/>
    <w:rsid w:val="004F010D"/>
    <w:rsid w:val="004F0207"/>
    <w:rsid w:val="004F286E"/>
    <w:rsid w:val="005009BA"/>
    <w:rsid w:val="00502027"/>
    <w:rsid w:val="00502ED1"/>
    <w:rsid w:val="0050533A"/>
    <w:rsid w:val="005055E3"/>
    <w:rsid w:val="00512297"/>
    <w:rsid w:val="0051551C"/>
    <w:rsid w:val="005178D6"/>
    <w:rsid w:val="005222F7"/>
    <w:rsid w:val="0052310F"/>
    <w:rsid w:val="005238B5"/>
    <w:rsid w:val="00525DBD"/>
    <w:rsid w:val="00527B95"/>
    <w:rsid w:val="00534E07"/>
    <w:rsid w:val="00536361"/>
    <w:rsid w:val="005405FB"/>
    <w:rsid w:val="00541079"/>
    <w:rsid w:val="00541771"/>
    <w:rsid w:val="00543DFD"/>
    <w:rsid w:val="00544F63"/>
    <w:rsid w:val="005473FE"/>
    <w:rsid w:val="005526FD"/>
    <w:rsid w:val="005533FC"/>
    <w:rsid w:val="0055468E"/>
    <w:rsid w:val="00556466"/>
    <w:rsid w:val="00561DB5"/>
    <w:rsid w:val="00562F34"/>
    <w:rsid w:val="00563AD0"/>
    <w:rsid w:val="00572844"/>
    <w:rsid w:val="005764D6"/>
    <w:rsid w:val="0058559F"/>
    <w:rsid w:val="00586895"/>
    <w:rsid w:val="005875B8"/>
    <w:rsid w:val="00592874"/>
    <w:rsid w:val="00593A8A"/>
    <w:rsid w:val="00594058"/>
    <w:rsid w:val="00594759"/>
    <w:rsid w:val="00597E57"/>
    <w:rsid w:val="005A6B39"/>
    <w:rsid w:val="005B52F3"/>
    <w:rsid w:val="005B5D48"/>
    <w:rsid w:val="005B6432"/>
    <w:rsid w:val="005C1FBC"/>
    <w:rsid w:val="005C2118"/>
    <w:rsid w:val="005C2B2D"/>
    <w:rsid w:val="005C5259"/>
    <w:rsid w:val="005D06BC"/>
    <w:rsid w:val="005D2571"/>
    <w:rsid w:val="005D7404"/>
    <w:rsid w:val="005E40F7"/>
    <w:rsid w:val="005E6EC2"/>
    <w:rsid w:val="005E78C0"/>
    <w:rsid w:val="005E7E1A"/>
    <w:rsid w:val="005F505C"/>
    <w:rsid w:val="006020E9"/>
    <w:rsid w:val="00602536"/>
    <w:rsid w:val="00605355"/>
    <w:rsid w:val="00612183"/>
    <w:rsid w:val="00613518"/>
    <w:rsid w:val="00614AB6"/>
    <w:rsid w:val="006225CC"/>
    <w:rsid w:val="00624B0A"/>
    <w:rsid w:val="006257A4"/>
    <w:rsid w:val="006275C8"/>
    <w:rsid w:val="00633707"/>
    <w:rsid w:val="006411E0"/>
    <w:rsid w:val="00642A94"/>
    <w:rsid w:val="00642FDA"/>
    <w:rsid w:val="00644866"/>
    <w:rsid w:val="00644A3F"/>
    <w:rsid w:val="006453C7"/>
    <w:rsid w:val="0065715F"/>
    <w:rsid w:val="00662389"/>
    <w:rsid w:val="00663C1E"/>
    <w:rsid w:val="00664CEF"/>
    <w:rsid w:val="0066584E"/>
    <w:rsid w:val="006666E7"/>
    <w:rsid w:val="00673A6B"/>
    <w:rsid w:val="006744D0"/>
    <w:rsid w:val="00675191"/>
    <w:rsid w:val="00675C41"/>
    <w:rsid w:val="00685A82"/>
    <w:rsid w:val="006879C9"/>
    <w:rsid w:val="006903D5"/>
    <w:rsid w:val="00693C01"/>
    <w:rsid w:val="006962C9"/>
    <w:rsid w:val="006A4CF8"/>
    <w:rsid w:val="006B2056"/>
    <w:rsid w:val="006B267F"/>
    <w:rsid w:val="006B30B3"/>
    <w:rsid w:val="006B39AA"/>
    <w:rsid w:val="006B48D7"/>
    <w:rsid w:val="006B676F"/>
    <w:rsid w:val="006C7F5A"/>
    <w:rsid w:val="006D084D"/>
    <w:rsid w:val="006D2292"/>
    <w:rsid w:val="006D3D9D"/>
    <w:rsid w:val="006D6743"/>
    <w:rsid w:val="006E69AA"/>
    <w:rsid w:val="006F25EB"/>
    <w:rsid w:val="006F4C49"/>
    <w:rsid w:val="006F60E1"/>
    <w:rsid w:val="00703F99"/>
    <w:rsid w:val="00715EC4"/>
    <w:rsid w:val="00720BB0"/>
    <w:rsid w:val="00720EB2"/>
    <w:rsid w:val="0072110D"/>
    <w:rsid w:val="007300A0"/>
    <w:rsid w:val="00733F74"/>
    <w:rsid w:val="0073407C"/>
    <w:rsid w:val="0073539D"/>
    <w:rsid w:val="0073768C"/>
    <w:rsid w:val="0074274B"/>
    <w:rsid w:val="00746C95"/>
    <w:rsid w:val="00747272"/>
    <w:rsid w:val="0074768D"/>
    <w:rsid w:val="0075681F"/>
    <w:rsid w:val="00760CBF"/>
    <w:rsid w:val="00763043"/>
    <w:rsid w:val="00764A6B"/>
    <w:rsid w:val="00772DAD"/>
    <w:rsid w:val="0077457E"/>
    <w:rsid w:val="00782A11"/>
    <w:rsid w:val="00783269"/>
    <w:rsid w:val="00794F22"/>
    <w:rsid w:val="00797F35"/>
    <w:rsid w:val="007A15A2"/>
    <w:rsid w:val="007A363E"/>
    <w:rsid w:val="007A5C1F"/>
    <w:rsid w:val="007A756C"/>
    <w:rsid w:val="007B43ED"/>
    <w:rsid w:val="007B5831"/>
    <w:rsid w:val="007B7188"/>
    <w:rsid w:val="007C33DB"/>
    <w:rsid w:val="007C347C"/>
    <w:rsid w:val="007C487A"/>
    <w:rsid w:val="007C7D2F"/>
    <w:rsid w:val="007D1865"/>
    <w:rsid w:val="007D4E6D"/>
    <w:rsid w:val="007E5512"/>
    <w:rsid w:val="007E6042"/>
    <w:rsid w:val="007E6BC1"/>
    <w:rsid w:val="007E71B0"/>
    <w:rsid w:val="007E770A"/>
    <w:rsid w:val="007F0298"/>
    <w:rsid w:val="00801ADC"/>
    <w:rsid w:val="008028E3"/>
    <w:rsid w:val="008070C7"/>
    <w:rsid w:val="0081199F"/>
    <w:rsid w:val="008119AF"/>
    <w:rsid w:val="00812D19"/>
    <w:rsid w:val="00813D9F"/>
    <w:rsid w:val="00815AB4"/>
    <w:rsid w:val="008205C9"/>
    <w:rsid w:val="008210E7"/>
    <w:rsid w:val="00822879"/>
    <w:rsid w:val="00825114"/>
    <w:rsid w:val="00830233"/>
    <w:rsid w:val="00830CDA"/>
    <w:rsid w:val="0083738C"/>
    <w:rsid w:val="008439DF"/>
    <w:rsid w:val="00844AAB"/>
    <w:rsid w:val="00847FD8"/>
    <w:rsid w:val="008509C9"/>
    <w:rsid w:val="00854A6E"/>
    <w:rsid w:val="008608BC"/>
    <w:rsid w:val="00860CB8"/>
    <w:rsid w:val="008610CE"/>
    <w:rsid w:val="00862947"/>
    <w:rsid w:val="00862A5B"/>
    <w:rsid w:val="0086300C"/>
    <w:rsid w:val="0086331D"/>
    <w:rsid w:val="008656DC"/>
    <w:rsid w:val="00866B7E"/>
    <w:rsid w:val="0087096A"/>
    <w:rsid w:val="00875101"/>
    <w:rsid w:val="00875586"/>
    <w:rsid w:val="0087568D"/>
    <w:rsid w:val="008803C4"/>
    <w:rsid w:val="0088382C"/>
    <w:rsid w:val="008863F6"/>
    <w:rsid w:val="008914D1"/>
    <w:rsid w:val="008916B3"/>
    <w:rsid w:val="008945A1"/>
    <w:rsid w:val="008A21A3"/>
    <w:rsid w:val="008A69CA"/>
    <w:rsid w:val="008B340F"/>
    <w:rsid w:val="008B70AD"/>
    <w:rsid w:val="008C6DE9"/>
    <w:rsid w:val="008C7A7E"/>
    <w:rsid w:val="008C7BDB"/>
    <w:rsid w:val="008D62ED"/>
    <w:rsid w:val="008D738A"/>
    <w:rsid w:val="008E24DA"/>
    <w:rsid w:val="008E26EC"/>
    <w:rsid w:val="008E3259"/>
    <w:rsid w:val="008E36DC"/>
    <w:rsid w:val="008E6991"/>
    <w:rsid w:val="008E7CB1"/>
    <w:rsid w:val="008F17AF"/>
    <w:rsid w:val="008F22B5"/>
    <w:rsid w:val="008F4324"/>
    <w:rsid w:val="009028D2"/>
    <w:rsid w:val="00902C49"/>
    <w:rsid w:val="00912CAF"/>
    <w:rsid w:val="009155E4"/>
    <w:rsid w:val="0092053E"/>
    <w:rsid w:val="009209D3"/>
    <w:rsid w:val="0092450D"/>
    <w:rsid w:val="00933606"/>
    <w:rsid w:val="0093431D"/>
    <w:rsid w:val="009349B5"/>
    <w:rsid w:val="009364FF"/>
    <w:rsid w:val="009400CF"/>
    <w:rsid w:val="0094254F"/>
    <w:rsid w:val="00944410"/>
    <w:rsid w:val="009559FB"/>
    <w:rsid w:val="00967611"/>
    <w:rsid w:val="00972157"/>
    <w:rsid w:val="00977CCC"/>
    <w:rsid w:val="00983D5A"/>
    <w:rsid w:val="0098731B"/>
    <w:rsid w:val="00993550"/>
    <w:rsid w:val="009A1F5B"/>
    <w:rsid w:val="009A3C96"/>
    <w:rsid w:val="009A428F"/>
    <w:rsid w:val="009B5A34"/>
    <w:rsid w:val="009B5AD4"/>
    <w:rsid w:val="009C2B5D"/>
    <w:rsid w:val="009C62CB"/>
    <w:rsid w:val="009D4F04"/>
    <w:rsid w:val="009D521D"/>
    <w:rsid w:val="009D68C9"/>
    <w:rsid w:val="009E7B60"/>
    <w:rsid w:val="00A06F32"/>
    <w:rsid w:val="00A11052"/>
    <w:rsid w:val="00A23F1F"/>
    <w:rsid w:val="00A248F2"/>
    <w:rsid w:val="00A25B7B"/>
    <w:rsid w:val="00A25FA3"/>
    <w:rsid w:val="00A3261A"/>
    <w:rsid w:val="00A32695"/>
    <w:rsid w:val="00A4611E"/>
    <w:rsid w:val="00A47351"/>
    <w:rsid w:val="00A55815"/>
    <w:rsid w:val="00A5780A"/>
    <w:rsid w:val="00A60518"/>
    <w:rsid w:val="00A638A9"/>
    <w:rsid w:val="00A63AE8"/>
    <w:rsid w:val="00A64467"/>
    <w:rsid w:val="00A65408"/>
    <w:rsid w:val="00A6623D"/>
    <w:rsid w:val="00A6737E"/>
    <w:rsid w:val="00A80D1A"/>
    <w:rsid w:val="00A80DBC"/>
    <w:rsid w:val="00A85432"/>
    <w:rsid w:val="00A90212"/>
    <w:rsid w:val="00A915A9"/>
    <w:rsid w:val="00A928FC"/>
    <w:rsid w:val="00A94F51"/>
    <w:rsid w:val="00AA582F"/>
    <w:rsid w:val="00AA5D5B"/>
    <w:rsid w:val="00AA7307"/>
    <w:rsid w:val="00AB377B"/>
    <w:rsid w:val="00AB48E6"/>
    <w:rsid w:val="00AB61FA"/>
    <w:rsid w:val="00AC02FE"/>
    <w:rsid w:val="00AD61A1"/>
    <w:rsid w:val="00AD6ADB"/>
    <w:rsid w:val="00AD6CC3"/>
    <w:rsid w:val="00AD781C"/>
    <w:rsid w:val="00AE0DD4"/>
    <w:rsid w:val="00AE1DE7"/>
    <w:rsid w:val="00AE498B"/>
    <w:rsid w:val="00AE6C0F"/>
    <w:rsid w:val="00AF049D"/>
    <w:rsid w:val="00AF5899"/>
    <w:rsid w:val="00B0350A"/>
    <w:rsid w:val="00B11CDA"/>
    <w:rsid w:val="00B1284E"/>
    <w:rsid w:val="00B2224C"/>
    <w:rsid w:val="00B25F0E"/>
    <w:rsid w:val="00B36EF8"/>
    <w:rsid w:val="00B476EB"/>
    <w:rsid w:val="00B527A8"/>
    <w:rsid w:val="00B571DA"/>
    <w:rsid w:val="00B63972"/>
    <w:rsid w:val="00B63EEB"/>
    <w:rsid w:val="00B65B45"/>
    <w:rsid w:val="00B67FF8"/>
    <w:rsid w:val="00B73943"/>
    <w:rsid w:val="00B754F3"/>
    <w:rsid w:val="00B75C4C"/>
    <w:rsid w:val="00B85FEE"/>
    <w:rsid w:val="00B87A2E"/>
    <w:rsid w:val="00B92CFA"/>
    <w:rsid w:val="00BA27C7"/>
    <w:rsid w:val="00BA2B10"/>
    <w:rsid w:val="00BA3AF4"/>
    <w:rsid w:val="00BA498E"/>
    <w:rsid w:val="00BA51AA"/>
    <w:rsid w:val="00BB2C7B"/>
    <w:rsid w:val="00BB3D4C"/>
    <w:rsid w:val="00BB4E3D"/>
    <w:rsid w:val="00BC12AB"/>
    <w:rsid w:val="00BC33D4"/>
    <w:rsid w:val="00BC4142"/>
    <w:rsid w:val="00BC6AB7"/>
    <w:rsid w:val="00BC7036"/>
    <w:rsid w:val="00BD1785"/>
    <w:rsid w:val="00BD199E"/>
    <w:rsid w:val="00BE3954"/>
    <w:rsid w:val="00BE3E83"/>
    <w:rsid w:val="00BE496E"/>
    <w:rsid w:val="00BE7BC4"/>
    <w:rsid w:val="00BF0096"/>
    <w:rsid w:val="00BF034F"/>
    <w:rsid w:val="00BF1DA2"/>
    <w:rsid w:val="00BF5319"/>
    <w:rsid w:val="00C02E6D"/>
    <w:rsid w:val="00C036BD"/>
    <w:rsid w:val="00C04793"/>
    <w:rsid w:val="00C06A6A"/>
    <w:rsid w:val="00C207AF"/>
    <w:rsid w:val="00C21491"/>
    <w:rsid w:val="00C2333B"/>
    <w:rsid w:val="00C233EF"/>
    <w:rsid w:val="00C249FC"/>
    <w:rsid w:val="00C30121"/>
    <w:rsid w:val="00C32F48"/>
    <w:rsid w:val="00C46200"/>
    <w:rsid w:val="00C5399C"/>
    <w:rsid w:val="00C56381"/>
    <w:rsid w:val="00C674F0"/>
    <w:rsid w:val="00C770A2"/>
    <w:rsid w:val="00C80444"/>
    <w:rsid w:val="00C918CA"/>
    <w:rsid w:val="00C9237B"/>
    <w:rsid w:val="00C935F0"/>
    <w:rsid w:val="00C943C6"/>
    <w:rsid w:val="00C960F3"/>
    <w:rsid w:val="00CA566B"/>
    <w:rsid w:val="00CB0590"/>
    <w:rsid w:val="00CC2DC2"/>
    <w:rsid w:val="00CC3148"/>
    <w:rsid w:val="00CC5ACD"/>
    <w:rsid w:val="00CD1695"/>
    <w:rsid w:val="00CD5037"/>
    <w:rsid w:val="00CD5F60"/>
    <w:rsid w:val="00CD7E7D"/>
    <w:rsid w:val="00CE34BD"/>
    <w:rsid w:val="00CE5C17"/>
    <w:rsid w:val="00CF129F"/>
    <w:rsid w:val="00CF2DDA"/>
    <w:rsid w:val="00CF2DF0"/>
    <w:rsid w:val="00CF6301"/>
    <w:rsid w:val="00D00E87"/>
    <w:rsid w:val="00D01D19"/>
    <w:rsid w:val="00D065A5"/>
    <w:rsid w:val="00D128A9"/>
    <w:rsid w:val="00D1361D"/>
    <w:rsid w:val="00D15D22"/>
    <w:rsid w:val="00D1672B"/>
    <w:rsid w:val="00D17FFB"/>
    <w:rsid w:val="00D229C2"/>
    <w:rsid w:val="00D22A98"/>
    <w:rsid w:val="00D26CA1"/>
    <w:rsid w:val="00D3099D"/>
    <w:rsid w:val="00D3615D"/>
    <w:rsid w:val="00D47FE9"/>
    <w:rsid w:val="00D51136"/>
    <w:rsid w:val="00D51CCB"/>
    <w:rsid w:val="00D53A7A"/>
    <w:rsid w:val="00D63544"/>
    <w:rsid w:val="00D65C12"/>
    <w:rsid w:val="00D6602E"/>
    <w:rsid w:val="00D7099F"/>
    <w:rsid w:val="00D71C80"/>
    <w:rsid w:val="00D770E4"/>
    <w:rsid w:val="00D8637E"/>
    <w:rsid w:val="00D954C4"/>
    <w:rsid w:val="00DA5FE5"/>
    <w:rsid w:val="00DA62F8"/>
    <w:rsid w:val="00DA6E79"/>
    <w:rsid w:val="00DB0580"/>
    <w:rsid w:val="00DB6281"/>
    <w:rsid w:val="00DB6A58"/>
    <w:rsid w:val="00DC2954"/>
    <w:rsid w:val="00DC2BFC"/>
    <w:rsid w:val="00DC408F"/>
    <w:rsid w:val="00DC411F"/>
    <w:rsid w:val="00DC4DF3"/>
    <w:rsid w:val="00DD3790"/>
    <w:rsid w:val="00DE082E"/>
    <w:rsid w:val="00DE54F4"/>
    <w:rsid w:val="00DF7D4F"/>
    <w:rsid w:val="00DF7D5A"/>
    <w:rsid w:val="00E0457A"/>
    <w:rsid w:val="00E06B30"/>
    <w:rsid w:val="00E11D3A"/>
    <w:rsid w:val="00E1582C"/>
    <w:rsid w:val="00E17E9E"/>
    <w:rsid w:val="00E2171A"/>
    <w:rsid w:val="00E254FC"/>
    <w:rsid w:val="00E276C7"/>
    <w:rsid w:val="00E30A5A"/>
    <w:rsid w:val="00E3541B"/>
    <w:rsid w:val="00E3790E"/>
    <w:rsid w:val="00E400AD"/>
    <w:rsid w:val="00E40B73"/>
    <w:rsid w:val="00E42C49"/>
    <w:rsid w:val="00E52672"/>
    <w:rsid w:val="00E55F12"/>
    <w:rsid w:val="00E652F9"/>
    <w:rsid w:val="00E672EE"/>
    <w:rsid w:val="00E746ED"/>
    <w:rsid w:val="00E7527D"/>
    <w:rsid w:val="00E764A7"/>
    <w:rsid w:val="00E76635"/>
    <w:rsid w:val="00E82F96"/>
    <w:rsid w:val="00E86621"/>
    <w:rsid w:val="00E91559"/>
    <w:rsid w:val="00E93A98"/>
    <w:rsid w:val="00E96754"/>
    <w:rsid w:val="00E97878"/>
    <w:rsid w:val="00EA7081"/>
    <w:rsid w:val="00EB3E06"/>
    <w:rsid w:val="00EB448B"/>
    <w:rsid w:val="00EC0BCB"/>
    <w:rsid w:val="00EC1B5C"/>
    <w:rsid w:val="00EC1B81"/>
    <w:rsid w:val="00EC3AA8"/>
    <w:rsid w:val="00EC639F"/>
    <w:rsid w:val="00EC6949"/>
    <w:rsid w:val="00ED561F"/>
    <w:rsid w:val="00ED649F"/>
    <w:rsid w:val="00ED78AF"/>
    <w:rsid w:val="00EE09AF"/>
    <w:rsid w:val="00F04680"/>
    <w:rsid w:val="00F07A39"/>
    <w:rsid w:val="00F12ABF"/>
    <w:rsid w:val="00F14516"/>
    <w:rsid w:val="00F14597"/>
    <w:rsid w:val="00F2184F"/>
    <w:rsid w:val="00F21CCE"/>
    <w:rsid w:val="00F24DF1"/>
    <w:rsid w:val="00F27AC2"/>
    <w:rsid w:val="00F3421B"/>
    <w:rsid w:val="00F37F4A"/>
    <w:rsid w:val="00F414C9"/>
    <w:rsid w:val="00F5143A"/>
    <w:rsid w:val="00F5469F"/>
    <w:rsid w:val="00F54CCC"/>
    <w:rsid w:val="00F55B67"/>
    <w:rsid w:val="00F61BA0"/>
    <w:rsid w:val="00F63BD1"/>
    <w:rsid w:val="00F714B9"/>
    <w:rsid w:val="00F73C7C"/>
    <w:rsid w:val="00F77113"/>
    <w:rsid w:val="00F77C00"/>
    <w:rsid w:val="00F81272"/>
    <w:rsid w:val="00F819AF"/>
    <w:rsid w:val="00F85490"/>
    <w:rsid w:val="00F877BC"/>
    <w:rsid w:val="00F87E82"/>
    <w:rsid w:val="00F94DE4"/>
    <w:rsid w:val="00F97275"/>
    <w:rsid w:val="00F97876"/>
    <w:rsid w:val="00FB4C2F"/>
    <w:rsid w:val="00FB59E7"/>
    <w:rsid w:val="00FC07C9"/>
    <w:rsid w:val="00FC121C"/>
    <w:rsid w:val="00FC2B48"/>
    <w:rsid w:val="00FC2CC1"/>
    <w:rsid w:val="00FC7386"/>
    <w:rsid w:val="00FD21FF"/>
    <w:rsid w:val="00FD4322"/>
    <w:rsid w:val="00FD500C"/>
    <w:rsid w:val="00FD66A5"/>
    <w:rsid w:val="00FD676E"/>
    <w:rsid w:val="00FE10D7"/>
    <w:rsid w:val="00FE14E8"/>
    <w:rsid w:val="00FF1161"/>
    <w:rsid w:val="00FF43DD"/>
    <w:rsid w:val="00FF493E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A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7A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7A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36FB1"/>
    <w:pPr>
      <w:spacing w:after="0" w:line="240" w:lineRule="auto"/>
    </w:pPr>
  </w:style>
  <w:style w:type="character" w:styleId="Uwydatnienie">
    <w:name w:val="Emphasis"/>
    <w:basedOn w:val="Domylnaczcionkaakapitu"/>
    <w:qFormat/>
    <w:rsid w:val="00436F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B1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25DBD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D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B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7AF"/>
    <w:rPr>
      <w:rFonts w:eastAsiaTheme="minorEastAsi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7AF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D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DC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3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82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3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82C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A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7A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7A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36FB1"/>
    <w:pPr>
      <w:spacing w:after="0" w:line="240" w:lineRule="auto"/>
    </w:pPr>
  </w:style>
  <w:style w:type="character" w:styleId="Uwydatnienie">
    <w:name w:val="Emphasis"/>
    <w:basedOn w:val="Domylnaczcionkaakapitu"/>
    <w:qFormat/>
    <w:rsid w:val="00436F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B1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25DBD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D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B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7AF"/>
    <w:rPr>
      <w:rFonts w:eastAsiaTheme="minorEastAsi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7AF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D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DC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3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82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3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82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3894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2</cp:revision>
  <cp:lastPrinted>2015-12-28T10:31:00Z</cp:lastPrinted>
  <dcterms:created xsi:type="dcterms:W3CDTF">2016-06-16T18:52:00Z</dcterms:created>
  <dcterms:modified xsi:type="dcterms:W3CDTF">2016-06-16T18:52:00Z</dcterms:modified>
</cp:coreProperties>
</file>