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181CA" w14:textId="77777777" w:rsidR="002D1254" w:rsidRPr="009E7E5C" w:rsidRDefault="002D1254" w:rsidP="002D1254">
      <w:pPr>
        <w:jc w:val="right"/>
        <w:rPr>
          <w:rFonts w:ascii="Arial CE" w:hAnsi="Arial CE" w:cs="Arial CE"/>
          <w:b/>
          <w:bCs/>
          <w:i/>
        </w:rPr>
      </w:pPr>
      <w:r w:rsidRPr="006C6862">
        <w:rPr>
          <w:rFonts w:ascii="Arial CE" w:hAnsi="Arial CE" w:cs="Arial CE"/>
          <w:i/>
          <w:sz w:val="20"/>
          <w:szCs w:val="20"/>
        </w:rPr>
        <w:t xml:space="preserve">Załącznik nr do </w:t>
      </w:r>
      <w:r>
        <w:rPr>
          <w:rFonts w:ascii="Arial CE" w:hAnsi="Arial CE" w:cs="Arial CE"/>
          <w:i/>
          <w:sz w:val="20"/>
          <w:szCs w:val="20"/>
        </w:rPr>
        <w:t>Sprawozdania/</w:t>
      </w:r>
      <w:r w:rsidRPr="006C6862">
        <w:rPr>
          <w:rFonts w:ascii="Arial CE" w:hAnsi="Arial CE" w:cs="Arial CE"/>
          <w:i/>
          <w:sz w:val="20"/>
          <w:szCs w:val="20"/>
        </w:rPr>
        <w:t>Wniosku o rozliczenie grantu</w:t>
      </w:r>
    </w:p>
    <w:p w14:paraId="1CDD0A9C" w14:textId="77777777" w:rsidR="002D1254" w:rsidRDefault="002D1254" w:rsidP="002D1254">
      <w:pPr>
        <w:rPr>
          <w:rFonts w:ascii="Arial CE" w:hAnsi="Arial CE" w:cs="Arial CE"/>
          <w:b/>
          <w:bCs/>
        </w:rPr>
      </w:pPr>
    </w:p>
    <w:p w14:paraId="66ECCF8C" w14:textId="671867D7" w:rsidR="002D1254" w:rsidRDefault="002D1254" w:rsidP="00F60456">
      <w:pPr>
        <w:jc w:val="center"/>
        <w:rPr>
          <w:rFonts w:ascii="Arial CE" w:hAnsi="Arial CE" w:cs="Arial CE"/>
          <w:b/>
          <w:bCs/>
        </w:rPr>
      </w:pPr>
      <w:r w:rsidRPr="006C6862">
        <w:rPr>
          <w:rFonts w:ascii="Arial CE" w:hAnsi="Arial CE" w:cs="Arial CE"/>
          <w:b/>
          <w:bCs/>
        </w:rPr>
        <w:t xml:space="preserve">Oświadczenie Grantobiorcy </w:t>
      </w:r>
      <w:r w:rsidR="00F60456">
        <w:rPr>
          <w:rFonts w:ascii="Arial CE" w:hAnsi="Arial CE" w:cs="Arial CE"/>
          <w:b/>
          <w:bCs/>
        </w:rPr>
        <w:t xml:space="preserve">niekomercyjnym wykorzystaniu materiałów / sprzętów zakupionych </w:t>
      </w:r>
      <w:r w:rsidRPr="006C6862">
        <w:rPr>
          <w:rFonts w:ascii="Arial CE" w:hAnsi="Arial CE" w:cs="Arial CE"/>
          <w:b/>
          <w:bCs/>
        </w:rPr>
        <w:t>wyniku realizacji projektu obj</w:t>
      </w:r>
      <w:r>
        <w:rPr>
          <w:rFonts w:ascii="Arial CE" w:hAnsi="Arial CE" w:cs="Arial CE"/>
          <w:b/>
          <w:bCs/>
        </w:rPr>
        <w:t>ę</w:t>
      </w:r>
      <w:r w:rsidRPr="006C6862">
        <w:rPr>
          <w:rFonts w:ascii="Arial CE" w:hAnsi="Arial CE" w:cs="Arial CE"/>
          <w:b/>
          <w:bCs/>
        </w:rPr>
        <w:t>tego grantem</w:t>
      </w:r>
    </w:p>
    <w:p w14:paraId="25E315A3" w14:textId="77777777" w:rsidR="002D1254" w:rsidRDefault="002D1254" w:rsidP="002D1254">
      <w:pPr>
        <w:rPr>
          <w:rFonts w:ascii="Arial CE" w:hAnsi="Arial CE" w:cs="Arial CE"/>
          <w:sz w:val="20"/>
          <w:szCs w:val="20"/>
        </w:rPr>
      </w:pPr>
    </w:p>
    <w:p w14:paraId="13C1D7A6" w14:textId="77777777" w:rsidR="002D1254" w:rsidRDefault="002D1254" w:rsidP="002D1254">
      <w:pPr>
        <w:rPr>
          <w:rFonts w:ascii="Arial CE" w:hAnsi="Arial CE" w:cs="Arial CE"/>
          <w:sz w:val="20"/>
          <w:szCs w:val="20"/>
        </w:rPr>
      </w:pPr>
      <w:r w:rsidRPr="006C6862">
        <w:rPr>
          <w:rFonts w:ascii="Arial CE" w:hAnsi="Arial CE" w:cs="Arial CE"/>
          <w:sz w:val="20"/>
          <w:szCs w:val="20"/>
        </w:rPr>
        <w:t>Nazwa Grantobiorcy:</w:t>
      </w:r>
      <w:r>
        <w:rPr>
          <w:rFonts w:ascii="Arial CE" w:hAnsi="Arial CE" w:cs="Arial CE"/>
          <w:sz w:val="20"/>
          <w:szCs w:val="20"/>
        </w:rPr>
        <w:t xml:space="preserve"> ……………………………………………………………………………………………</w:t>
      </w:r>
    </w:p>
    <w:p w14:paraId="0E7AAF15" w14:textId="77777777" w:rsidR="002D1254" w:rsidRDefault="002D1254" w:rsidP="002D1254">
      <w:pPr>
        <w:rPr>
          <w:rFonts w:ascii="Arial CE" w:hAnsi="Arial CE" w:cs="Arial CE"/>
          <w:sz w:val="20"/>
          <w:szCs w:val="20"/>
        </w:rPr>
      </w:pPr>
    </w:p>
    <w:p w14:paraId="139B7FD0" w14:textId="77777777" w:rsidR="002D1254" w:rsidRDefault="002D1254" w:rsidP="002D1254">
      <w:pPr>
        <w:rPr>
          <w:rFonts w:ascii="Arial CE" w:hAnsi="Arial CE" w:cs="Arial CE"/>
          <w:sz w:val="20"/>
          <w:szCs w:val="20"/>
        </w:rPr>
      </w:pPr>
      <w:r w:rsidRPr="006C6862">
        <w:rPr>
          <w:rFonts w:ascii="Arial CE" w:hAnsi="Arial CE" w:cs="Arial CE"/>
          <w:sz w:val="20"/>
          <w:szCs w:val="20"/>
        </w:rPr>
        <w:t>Adres Grantobiorcy:</w:t>
      </w:r>
      <w:r>
        <w:rPr>
          <w:rFonts w:ascii="Arial CE" w:hAnsi="Arial CE" w:cs="Arial CE"/>
          <w:sz w:val="20"/>
          <w:szCs w:val="20"/>
        </w:rPr>
        <w:t xml:space="preserve"> ……………………………………………………………………………………………</w:t>
      </w:r>
    </w:p>
    <w:p w14:paraId="4F831778" w14:textId="77777777" w:rsidR="002D1254" w:rsidRDefault="002D1254" w:rsidP="002D1254">
      <w:pPr>
        <w:rPr>
          <w:rFonts w:ascii="Arial CE" w:hAnsi="Arial CE" w:cs="Arial CE"/>
          <w:sz w:val="20"/>
          <w:szCs w:val="20"/>
        </w:rPr>
      </w:pPr>
    </w:p>
    <w:p w14:paraId="73282651" w14:textId="77777777" w:rsidR="002D1254" w:rsidRDefault="002D1254" w:rsidP="002D1254">
      <w:pPr>
        <w:rPr>
          <w:rFonts w:ascii="Arial CE" w:hAnsi="Arial CE" w:cs="Arial CE"/>
          <w:sz w:val="20"/>
          <w:szCs w:val="20"/>
        </w:rPr>
      </w:pPr>
      <w:r w:rsidRPr="006C6862">
        <w:rPr>
          <w:rFonts w:ascii="Arial CE" w:hAnsi="Arial CE" w:cs="Arial CE"/>
          <w:sz w:val="20"/>
          <w:szCs w:val="20"/>
        </w:rPr>
        <w:t>W związku z realizacją projektu objętego grantem pod tytułem:</w:t>
      </w:r>
      <w:r>
        <w:rPr>
          <w:rFonts w:ascii="Arial CE" w:hAnsi="Arial CE" w:cs="Arial CE"/>
          <w:sz w:val="20"/>
          <w:szCs w:val="20"/>
        </w:rPr>
        <w:t xml:space="preserve"> ………………………………………… </w:t>
      </w:r>
    </w:p>
    <w:p w14:paraId="6652D574" w14:textId="77777777" w:rsidR="002D1254" w:rsidRDefault="002D1254" w:rsidP="002D1254">
      <w:pPr>
        <w:rPr>
          <w:rFonts w:ascii="Arial CE" w:hAnsi="Arial CE" w:cs="Arial CE"/>
          <w:sz w:val="20"/>
          <w:szCs w:val="20"/>
        </w:rPr>
      </w:pPr>
    </w:p>
    <w:p w14:paraId="12D3AFDD" w14:textId="77777777" w:rsidR="002D1254" w:rsidRDefault="002D1254" w:rsidP="002D1254">
      <w:pPr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…………………………………………………………………………………………………………………</w:t>
      </w:r>
    </w:p>
    <w:p w14:paraId="5E0E7A44" w14:textId="77777777" w:rsidR="002D1254" w:rsidRDefault="002D1254" w:rsidP="002D1254">
      <w:pPr>
        <w:rPr>
          <w:rFonts w:ascii="Arial CE" w:hAnsi="Arial CE" w:cs="Arial CE"/>
          <w:sz w:val="20"/>
          <w:szCs w:val="20"/>
        </w:rPr>
      </w:pPr>
    </w:p>
    <w:p w14:paraId="6C755965" w14:textId="77777777" w:rsidR="002D1254" w:rsidRDefault="002D1254" w:rsidP="002D1254">
      <w:pPr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Nr sprawy:  ……………………………………………………………………………………………</w:t>
      </w:r>
    </w:p>
    <w:p w14:paraId="6CF35799" w14:textId="77777777" w:rsidR="002D1254" w:rsidRDefault="002D1254" w:rsidP="002D1254">
      <w:pPr>
        <w:rPr>
          <w:rFonts w:ascii="Arial CE" w:hAnsi="Arial CE" w:cs="Arial CE"/>
          <w:sz w:val="20"/>
          <w:szCs w:val="20"/>
        </w:rPr>
      </w:pPr>
    </w:p>
    <w:p w14:paraId="4E74759A" w14:textId="77777777" w:rsidR="002D1254" w:rsidRDefault="002D1254" w:rsidP="002D1254">
      <w:pPr>
        <w:rPr>
          <w:rFonts w:ascii="Arial CE" w:hAnsi="Arial CE" w:cs="Arial CE"/>
          <w:sz w:val="20"/>
          <w:szCs w:val="20"/>
        </w:rPr>
      </w:pPr>
    </w:p>
    <w:p w14:paraId="64D079DF" w14:textId="64EF9EF6" w:rsidR="002D1254" w:rsidRDefault="002D1254" w:rsidP="002D1254">
      <w:pPr>
        <w:rPr>
          <w:rFonts w:ascii="Arial CE" w:hAnsi="Arial CE" w:cs="Arial CE"/>
          <w:sz w:val="20"/>
          <w:szCs w:val="20"/>
        </w:rPr>
      </w:pPr>
      <w:r w:rsidRPr="006C6862">
        <w:rPr>
          <w:rFonts w:ascii="Arial CE" w:hAnsi="Arial CE" w:cs="Arial CE"/>
          <w:sz w:val="20"/>
          <w:szCs w:val="20"/>
        </w:rPr>
        <w:t>w imieniu Grantobiorc</w:t>
      </w:r>
      <w:r>
        <w:rPr>
          <w:rFonts w:ascii="Arial CE" w:hAnsi="Arial CE" w:cs="Arial CE"/>
          <w:sz w:val="20"/>
          <w:szCs w:val="20"/>
        </w:rPr>
        <w:t xml:space="preserve">y </w:t>
      </w:r>
      <w:r w:rsidRPr="006C6862">
        <w:rPr>
          <w:rFonts w:ascii="Arial CE" w:hAnsi="Arial CE" w:cs="Arial CE"/>
          <w:sz w:val="20"/>
          <w:szCs w:val="20"/>
        </w:rPr>
        <w:t xml:space="preserve">oświadczam, iż zarówno w trakcie realizacji projektu, jak i po jego zakończeniu </w:t>
      </w:r>
      <w:r w:rsidR="00EF214B">
        <w:rPr>
          <w:rFonts w:ascii="Arial CE" w:hAnsi="Arial CE" w:cs="Arial CE"/>
          <w:sz w:val="20"/>
          <w:szCs w:val="20"/>
        </w:rPr>
        <w:t xml:space="preserve">w okresie zachowania trwałości projektu wynikającego z umowy o powierzenie grantu, </w:t>
      </w:r>
      <w:r w:rsidRPr="006C6862">
        <w:rPr>
          <w:rFonts w:ascii="Arial CE" w:hAnsi="Arial CE" w:cs="Arial CE"/>
          <w:sz w:val="20"/>
          <w:szCs w:val="20"/>
        </w:rPr>
        <w:t xml:space="preserve">Grantobiorca </w:t>
      </w:r>
      <w:r w:rsidR="00EF214B">
        <w:rPr>
          <w:rFonts w:ascii="Arial CE" w:hAnsi="Arial CE" w:cs="Arial CE"/>
          <w:sz w:val="20"/>
          <w:szCs w:val="20"/>
        </w:rPr>
        <w:t xml:space="preserve">gwarantuje niekomercyjne wykorzystanie zakupionych w wyniku realizacji operacji materiałów i sprzętów oraz nieopłatne użyczanie wyremontowanych w wyniku operacji nieruchomości, z przypadku trwałego związania projektu z nieruchomością. </w:t>
      </w:r>
      <w:r w:rsidRPr="006C6862">
        <w:rPr>
          <w:rFonts w:ascii="Arial CE" w:hAnsi="Arial CE" w:cs="Arial CE"/>
          <w:sz w:val="20"/>
          <w:szCs w:val="20"/>
        </w:rPr>
        <w:br/>
      </w:r>
      <w:r w:rsidRPr="006C6862">
        <w:rPr>
          <w:rFonts w:ascii="Arial CE" w:hAnsi="Arial CE" w:cs="Arial CE"/>
          <w:sz w:val="20"/>
          <w:szCs w:val="20"/>
        </w:rPr>
        <w:br/>
        <w:t xml:space="preserve">Ponadto Grantobiorca zobowiązuje się do zwrotu zrefundowanej w ramach przedmiotowego grantu całości </w:t>
      </w:r>
      <w:r w:rsidR="00EF214B">
        <w:rPr>
          <w:rFonts w:ascii="Arial CE" w:hAnsi="Arial CE" w:cs="Arial CE"/>
          <w:sz w:val="20"/>
          <w:szCs w:val="20"/>
        </w:rPr>
        <w:t>przyznanych środków</w:t>
      </w:r>
      <w:r w:rsidRPr="006C6862">
        <w:rPr>
          <w:rFonts w:ascii="Arial CE" w:hAnsi="Arial CE" w:cs="Arial CE"/>
          <w:sz w:val="20"/>
          <w:szCs w:val="20"/>
        </w:rPr>
        <w:t xml:space="preserve">, jeżeli zaistnieją przesłanki </w:t>
      </w:r>
      <w:r w:rsidR="00EF214B">
        <w:rPr>
          <w:rFonts w:ascii="Arial CE" w:hAnsi="Arial CE" w:cs="Arial CE"/>
          <w:sz w:val="20"/>
          <w:szCs w:val="20"/>
        </w:rPr>
        <w:t xml:space="preserve">prowadzenia komercyjnej działalności przez Grantobiorcę na zakupionych w ramach operacji materiałach / sprzętach lub wyremontowanych nieruchomościach. </w:t>
      </w:r>
      <w:bookmarkStart w:id="0" w:name="_GoBack"/>
      <w:bookmarkEnd w:id="0"/>
      <w:r w:rsidRPr="006C6862">
        <w:rPr>
          <w:rFonts w:ascii="Arial CE" w:hAnsi="Arial CE" w:cs="Arial CE"/>
          <w:sz w:val="20"/>
          <w:szCs w:val="20"/>
        </w:rPr>
        <w:br/>
      </w:r>
      <w:r w:rsidRPr="006C6862">
        <w:rPr>
          <w:rFonts w:ascii="Arial CE" w:hAnsi="Arial CE" w:cs="Arial CE"/>
          <w:sz w:val="20"/>
          <w:szCs w:val="20"/>
        </w:rPr>
        <w:br/>
        <w:t>Ja, niżej podpisany jestem pouczony i świadomy odpowiedzialności karnej za składanie fałszywych oświadczeń, wynikającej z art. 271 Kodeksu Karnego.</w:t>
      </w:r>
    </w:p>
    <w:p w14:paraId="2CE0538D" w14:textId="77777777" w:rsidR="002D1254" w:rsidRDefault="002D1254" w:rsidP="002D1254">
      <w:pPr>
        <w:rPr>
          <w:rFonts w:ascii="Arial CE" w:hAnsi="Arial CE" w:cs="Arial CE"/>
          <w:sz w:val="20"/>
          <w:szCs w:val="20"/>
        </w:rPr>
      </w:pPr>
    </w:p>
    <w:p w14:paraId="34F22582" w14:textId="77777777" w:rsidR="002D1254" w:rsidRDefault="002D1254" w:rsidP="002D1254">
      <w:pPr>
        <w:rPr>
          <w:rFonts w:ascii="Arial CE" w:hAnsi="Arial CE" w:cs="Arial CE"/>
          <w:sz w:val="16"/>
          <w:szCs w:val="16"/>
        </w:rPr>
      </w:pPr>
    </w:p>
    <w:p w14:paraId="4895CB89" w14:textId="77777777" w:rsidR="002D1254" w:rsidRDefault="002D1254" w:rsidP="002D1254">
      <w:pPr>
        <w:rPr>
          <w:rFonts w:ascii="Arial CE" w:hAnsi="Arial CE" w:cs="Arial CE"/>
          <w:sz w:val="16"/>
          <w:szCs w:val="16"/>
        </w:rPr>
      </w:pPr>
    </w:p>
    <w:p w14:paraId="35AE2268" w14:textId="77777777" w:rsidR="002D1254" w:rsidRDefault="002D1254" w:rsidP="002D1254">
      <w:pPr>
        <w:rPr>
          <w:rFonts w:ascii="Arial CE" w:hAnsi="Arial CE" w:cs="Arial CE"/>
          <w:sz w:val="16"/>
          <w:szCs w:val="16"/>
        </w:rPr>
      </w:pPr>
      <w:r w:rsidRPr="006C6862">
        <w:rPr>
          <w:rFonts w:ascii="Arial CE" w:hAnsi="Arial CE" w:cs="Arial CE"/>
          <w:sz w:val="16"/>
          <w:szCs w:val="16"/>
        </w:rPr>
        <w:t>miejscowość i data</w:t>
      </w:r>
      <w:r>
        <w:rPr>
          <w:rFonts w:ascii="Arial CE" w:hAnsi="Arial CE" w:cs="Arial CE"/>
          <w:sz w:val="16"/>
          <w:szCs w:val="16"/>
        </w:rPr>
        <w:t xml:space="preserve">: …………………………………………………………………………                                                                              </w:t>
      </w:r>
    </w:p>
    <w:p w14:paraId="746ACF3D" w14:textId="77777777" w:rsidR="002D1254" w:rsidRDefault="002D1254" w:rsidP="002D1254">
      <w:pPr>
        <w:rPr>
          <w:rFonts w:ascii="Arial CE" w:hAnsi="Arial CE" w:cs="Arial CE"/>
          <w:sz w:val="16"/>
          <w:szCs w:val="16"/>
        </w:rPr>
      </w:pPr>
    </w:p>
    <w:p w14:paraId="409D40BC" w14:textId="77777777" w:rsidR="002D1254" w:rsidRDefault="002D1254" w:rsidP="002D1254">
      <w:pPr>
        <w:rPr>
          <w:rFonts w:ascii="Arial CE" w:hAnsi="Arial CE" w:cs="Arial CE"/>
          <w:sz w:val="16"/>
          <w:szCs w:val="16"/>
        </w:rPr>
      </w:pPr>
    </w:p>
    <w:p w14:paraId="6BC94396" w14:textId="77777777" w:rsidR="002D1254" w:rsidRDefault="002D1254" w:rsidP="002D1254">
      <w:pPr>
        <w:rPr>
          <w:rFonts w:ascii="Arial CE" w:hAnsi="Arial CE" w:cs="Arial CE"/>
          <w:sz w:val="16"/>
          <w:szCs w:val="16"/>
        </w:rPr>
      </w:pPr>
    </w:p>
    <w:p w14:paraId="2332C2C9" w14:textId="77777777" w:rsidR="002D1254" w:rsidRDefault="002D1254" w:rsidP="002D1254">
      <w:pPr>
        <w:rPr>
          <w:rFonts w:ascii="Arial CE" w:hAnsi="Arial CE" w:cs="Arial CE"/>
          <w:sz w:val="16"/>
          <w:szCs w:val="16"/>
        </w:rPr>
      </w:pPr>
      <w:r w:rsidRPr="006C6862">
        <w:rPr>
          <w:rFonts w:ascii="Arial CE" w:hAnsi="Arial CE" w:cs="Arial CE"/>
          <w:sz w:val="16"/>
          <w:szCs w:val="16"/>
        </w:rPr>
        <w:t>podpis i pieczęć Grantobiorcy /</w:t>
      </w:r>
      <w:r>
        <w:rPr>
          <w:rFonts w:ascii="Arial CE" w:hAnsi="Arial CE" w:cs="Arial CE"/>
          <w:sz w:val="16"/>
          <w:szCs w:val="16"/>
        </w:rPr>
        <w:t xml:space="preserve">osób </w:t>
      </w:r>
      <w:r w:rsidRPr="006C6862">
        <w:rPr>
          <w:rFonts w:ascii="Arial CE" w:hAnsi="Arial CE" w:cs="Arial CE"/>
          <w:sz w:val="16"/>
          <w:szCs w:val="16"/>
        </w:rPr>
        <w:t>reprezentujących Grantobiorcę / Pełnomocnika</w:t>
      </w:r>
      <w:r>
        <w:rPr>
          <w:rFonts w:ascii="Arial CE" w:hAnsi="Arial CE" w:cs="Arial CE"/>
          <w:sz w:val="16"/>
          <w:szCs w:val="16"/>
        </w:rPr>
        <w:t>:</w:t>
      </w:r>
    </w:p>
    <w:p w14:paraId="6D676512" w14:textId="77777777" w:rsidR="002D1254" w:rsidRDefault="002D1254" w:rsidP="002D1254">
      <w:pPr>
        <w:rPr>
          <w:rFonts w:ascii="Arial CE" w:hAnsi="Arial CE" w:cs="Arial CE"/>
          <w:sz w:val="16"/>
          <w:szCs w:val="16"/>
        </w:rPr>
      </w:pPr>
    </w:p>
    <w:p w14:paraId="329D4B64" w14:textId="77777777" w:rsidR="002D1254" w:rsidRDefault="002D1254" w:rsidP="002D1254">
      <w:pPr>
        <w:rPr>
          <w:rFonts w:ascii="Arial CE" w:hAnsi="Arial CE" w:cs="Arial CE"/>
          <w:sz w:val="16"/>
          <w:szCs w:val="16"/>
        </w:rPr>
      </w:pPr>
    </w:p>
    <w:p w14:paraId="57620BE0" w14:textId="77777777" w:rsidR="002D1254" w:rsidRDefault="002D1254" w:rsidP="002D1254">
      <w:pPr>
        <w:rPr>
          <w:rFonts w:ascii="Arial CE" w:hAnsi="Arial CE" w:cs="Arial CE"/>
          <w:sz w:val="16"/>
          <w:szCs w:val="16"/>
        </w:rPr>
      </w:pPr>
    </w:p>
    <w:p w14:paraId="676E7454" w14:textId="77777777" w:rsidR="002D1254" w:rsidRDefault="002D1254" w:rsidP="002D1254">
      <w:pPr>
        <w:rPr>
          <w:rFonts w:ascii="Arial CE" w:hAnsi="Arial CE" w:cs="Arial CE"/>
          <w:sz w:val="16"/>
          <w:szCs w:val="16"/>
        </w:rPr>
      </w:pPr>
    </w:p>
    <w:p w14:paraId="1371A032" w14:textId="77777777" w:rsidR="002D1254" w:rsidRDefault="002D1254" w:rsidP="002D1254">
      <w:r>
        <w:rPr>
          <w:rFonts w:ascii="Arial CE" w:hAnsi="Arial CE" w:cs="Arial CE"/>
          <w:sz w:val="20"/>
          <w:szCs w:val="20"/>
        </w:rPr>
        <w:t>…………………………………………………………………………</w:t>
      </w:r>
    </w:p>
    <w:p w14:paraId="0B4E14B5" w14:textId="75DADA9C" w:rsidR="00D52D34" w:rsidRPr="002D1254" w:rsidRDefault="00D52D34" w:rsidP="002D1254"/>
    <w:sectPr w:rsidR="00D52D34" w:rsidRPr="002D1254" w:rsidSect="006C16D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48" w:right="1418" w:bottom="1418" w:left="1418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2E4B99" w14:textId="77777777" w:rsidR="00E91C09" w:rsidRDefault="00E91C09">
      <w:r>
        <w:separator/>
      </w:r>
    </w:p>
  </w:endnote>
  <w:endnote w:type="continuationSeparator" w:id="0">
    <w:p w14:paraId="7478E74A" w14:textId="77777777" w:rsidR="00E91C09" w:rsidRDefault="00E91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65246" w14:textId="77777777" w:rsidR="001E6F67" w:rsidRDefault="001E6F67" w:rsidP="001E6F67"/>
  <w:p w14:paraId="0DFEF4D7" w14:textId="77777777" w:rsidR="001E6F67" w:rsidRDefault="001E6F67" w:rsidP="001E6F67">
    <w:r>
      <w:rPr>
        <w:noProof/>
      </w:rPr>
      <w:drawing>
        <wp:inline distT="0" distB="0" distL="0" distR="0" wp14:anchorId="69ADD8FF" wp14:editId="4D6A9D01">
          <wp:extent cx="5810250" cy="552450"/>
          <wp:effectExtent l="0" t="0" r="0" b="0"/>
          <wp:docPr id="7" name="Obraz 7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03926F" w14:textId="77777777" w:rsidR="001E6F67" w:rsidRDefault="001E6F67" w:rsidP="001E6F67">
    <w:pPr>
      <w:ind w:left="142"/>
      <w:rPr>
        <w:color w:val="A6A6A6"/>
        <w:sz w:val="20"/>
        <w:szCs w:val="20"/>
      </w:rPr>
    </w:pPr>
  </w:p>
  <w:p w14:paraId="691553E2" w14:textId="77777777" w:rsidR="00D22A36" w:rsidRDefault="00D22A36" w:rsidP="00D22A36">
    <w:pPr>
      <w:jc w:val="center"/>
      <w:rPr>
        <w:color w:val="A6A6A6"/>
        <w:sz w:val="18"/>
        <w:szCs w:val="20"/>
      </w:rPr>
    </w:pPr>
    <w:r w:rsidRPr="00181199">
      <w:rPr>
        <w:color w:val="A6A6A6"/>
        <w:sz w:val="18"/>
        <w:szCs w:val="20"/>
      </w:rPr>
      <w:t>Europejski Fundusz Rolny na rzecz Rozwoju Obszarów Wiejskich: Europa</w:t>
    </w:r>
    <w:r>
      <w:rPr>
        <w:color w:val="A6A6A6"/>
        <w:sz w:val="18"/>
        <w:szCs w:val="20"/>
      </w:rPr>
      <w:t xml:space="preserve"> inwestująca w obszary wiejskie</w:t>
    </w:r>
    <w:r w:rsidRPr="00181199">
      <w:rPr>
        <w:color w:val="A6A6A6"/>
        <w:sz w:val="18"/>
        <w:szCs w:val="20"/>
      </w:rPr>
      <w:t>.</w:t>
    </w:r>
  </w:p>
  <w:p w14:paraId="724001B4" w14:textId="77777777" w:rsidR="00D22A36" w:rsidRDefault="00D22A36" w:rsidP="00D22A36">
    <w:pPr>
      <w:jc w:val="center"/>
      <w:rPr>
        <w:color w:val="A6A6A6"/>
        <w:sz w:val="18"/>
        <w:szCs w:val="20"/>
      </w:rPr>
    </w:pPr>
    <w:r w:rsidRPr="00A937EB">
      <w:rPr>
        <w:color w:val="A6A6A6"/>
        <w:sz w:val="18"/>
        <w:szCs w:val="20"/>
      </w:rPr>
      <w:t xml:space="preserve">Materiał opracowany przez Stowarzyszenie Lokalna Grupa Działania </w:t>
    </w:r>
    <w:r>
      <w:rPr>
        <w:color w:val="A6A6A6"/>
        <w:sz w:val="18"/>
        <w:szCs w:val="20"/>
      </w:rPr>
      <w:t>Partnerstwo Dorzecze Słupi</w:t>
    </w:r>
    <w:r w:rsidRPr="00A937EB">
      <w:rPr>
        <w:color w:val="A6A6A6"/>
        <w:sz w:val="18"/>
        <w:szCs w:val="20"/>
      </w:rPr>
      <w:t>. Operacja współfinansowana ze środków Unii Europejskiej w ramach  poddziałania 19.4 „Wsparcie na rzecz kosztów bieżących i aktywizacji"</w:t>
    </w:r>
    <w:r>
      <w:rPr>
        <w:color w:val="A6A6A6"/>
        <w:sz w:val="18"/>
        <w:szCs w:val="20"/>
      </w:rPr>
      <w:t xml:space="preserve"> </w:t>
    </w:r>
    <w:r w:rsidRPr="00A937EB">
      <w:rPr>
        <w:color w:val="A6A6A6"/>
        <w:sz w:val="18"/>
        <w:szCs w:val="20"/>
      </w:rPr>
      <w:t xml:space="preserve">Programu Rozwoju Obszarów Wiejskich na lata 2014-2020. </w:t>
    </w:r>
  </w:p>
  <w:p w14:paraId="1C8E5938" w14:textId="77777777" w:rsidR="00D22A36" w:rsidRPr="00181199" w:rsidRDefault="00D22A36" w:rsidP="00D22A36">
    <w:pPr>
      <w:jc w:val="center"/>
      <w:rPr>
        <w:color w:val="A6A6A6"/>
        <w:sz w:val="18"/>
        <w:szCs w:val="20"/>
      </w:rPr>
    </w:pPr>
    <w:r w:rsidRPr="00A937EB">
      <w:rPr>
        <w:color w:val="A6A6A6"/>
        <w:sz w:val="18"/>
        <w:szCs w:val="20"/>
      </w:rPr>
      <w:t>Instytucja Zarządzająca PROW 2014-2020 - Minister Rolnictwa i Rozwoju Wsi.</w:t>
    </w:r>
  </w:p>
  <w:p w14:paraId="1C017284" w14:textId="77777777" w:rsidR="001E6F67" w:rsidRDefault="001E6F67" w:rsidP="001E6F67">
    <w:pPr>
      <w:pStyle w:val="Stopka"/>
    </w:pPr>
  </w:p>
  <w:p w14:paraId="7E92FC21" w14:textId="77777777" w:rsidR="00935791" w:rsidRPr="00124D4A" w:rsidRDefault="00935791" w:rsidP="00124D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78283" w14:textId="77777777" w:rsidR="001E6F67" w:rsidRDefault="001E6F67" w:rsidP="001E6F67"/>
  <w:p w14:paraId="5106B3C8" w14:textId="77777777" w:rsidR="001E6F67" w:rsidRDefault="001E6F67" w:rsidP="001E6F67">
    <w:r>
      <w:rPr>
        <w:noProof/>
      </w:rPr>
      <w:drawing>
        <wp:inline distT="0" distB="0" distL="0" distR="0" wp14:anchorId="501D0D8A" wp14:editId="059D5369">
          <wp:extent cx="5810250" cy="552450"/>
          <wp:effectExtent l="0" t="0" r="0" b="0"/>
          <wp:docPr id="4" name="Obraz 4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2BD17B" w14:textId="77777777" w:rsidR="001E6F67" w:rsidRDefault="001E6F67" w:rsidP="001E6F67">
    <w:pPr>
      <w:ind w:left="142"/>
      <w:rPr>
        <w:color w:val="A6A6A6"/>
        <w:sz w:val="20"/>
        <w:szCs w:val="20"/>
      </w:rPr>
    </w:pPr>
  </w:p>
  <w:p w14:paraId="71101CA5" w14:textId="77777777" w:rsidR="00D22A36" w:rsidRDefault="00D22A36" w:rsidP="00D22A36">
    <w:pPr>
      <w:jc w:val="center"/>
      <w:rPr>
        <w:color w:val="A6A6A6"/>
        <w:sz w:val="18"/>
        <w:szCs w:val="20"/>
      </w:rPr>
    </w:pPr>
    <w:r w:rsidRPr="00181199">
      <w:rPr>
        <w:color w:val="A6A6A6"/>
        <w:sz w:val="18"/>
        <w:szCs w:val="20"/>
      </w:rPr>
      <w:t>Europejski Fundusz Rolny na rzecz Rozwoju Obszarów Wiejskich: Europa</w:t>
    </w:r>
    <w:r>
      <w:rPr>
        <w:color w:val="A6A6A6"/>
        <w:sz w:val="18"/>
        <w:szCs w:val="20"/>
      </w:rPr>
      <w:t xml:space="preserve"> inwestująca w obszary wiejskie</w:t>
    </w:r>
    <w:r w:rsidRPr="00181199">
      <w:rPr>
        <w:color w:val="A6A6A6"/>
        <w:sz w:val="18"/>
        <w:szCs w:val="20"/>
      </w:rPr>
      <w:t>.</w:t>
    </w:r>
  </w:p>
  <w:p w14:paraId="1227D24A" w14:textId="77777777" w:rsidR="00D22A36" w:rsidRDefault="00D22A36" w:rsidP="00D22A36">
    <w:pPr>
      <w:jc w:val="center"/>
      <w:rPr>
        <w:color w:val="A6A6A6"/>
        <w:sz w:val="18"/>
        <w:szCs w:val="20"/>
      </w:rPr>
    </w:pPr>
    <w:r w:rsidRPr="00A937EB">
      <w:rPr>
        <w:color w:val="A6A6A6"/>
        <w:sz w:val="18"/>
        <w:szCs w:val="20"/>
      </w:rPr>
      <w:t xml:space="preserve">Materiał opracowany przez Stowarzyszenie Lokalna Grupa Działania </w:t>
    </w:r>
    <w:r>
      <w:rPr>
        <w:color w:val="A6A6A6"/>
        <w:sz w:val="18"/>
        <w:szCs w:val="20"/>
      </w:rPr>
      <w:t>Partnerstwo Dorzecze Słupi</w:t>
    </w:r>
    <w:r w:rsidRPr="00A937EB">
      <w:rPr>
        <w:color w:val="A6A6A6"/>
        <w:sz w:val="18"/>
        <w:szCs w:val="20"/>
      </w:rPr>
      <w:t>. Operacja współfinansowana ze środków Unii Europejskiej w ramach  poddziałania 19.4 „Wsparcie na rzecz kosztów bieżących i aktywizacji"</w:t>
    </w:r>
    <w:r>
      <w:rPr>
        <w:color w:val="A6A6A6"/>
        <w:sz w:val="18"/>
        <w:szCs w:val="20"/>
      </w:rPr>
      <w:t xml:space="preserve"> </w:t>
    </w:r>
    <w:r w:rsidRPr="00A937EB">
      <w:rPr>
        <w:color w:val="A6A6A6"/>
        <w:sz w:val="18"/>
        <w:szCs w:val="20"/>
      </w:rPr>
      <w:t xml:space="preserve">Programu Rozwoju Obszarów Wiejskich na lata 2014-2020. </w:t>
    </w:r>
  </w:p>
  <w:p w14:paraId="1CBB2D89" w14:textId="77777777" w:rsidR="00D22A36" w:rsidRPr="00181199" w:rsidRDefault="00D22A36" w:rsidP="00D22A36">
    <w:pPr>
      <w:jc w:val="center"/>
      <w:rPr>
        <w:color w:val="A6A6A6"/>
        <w:sz w:val="18"/>
        <w:szCs w:val="20"/>
      </w:rPr>
    </w:pPr>
    <w:r w:rsidRPr="00A937EB">
      <w:rPr>
        <w:color w:val="A6A6A6"/>
        <w:sz w:val="18"/>
        <w:szCs w:val="20"/>
      </w:rPr>
      <w:t>Instytucja Zarządzająca PROW 2014-2020 - Minister Rolnictwa i Rozwoju Wsi.</w:t>
    </w:r>
  </w:p>
  <w:p w14:paraId="53CEB3A4" w14:textId="77777777" w:rsidR="001E6F67" w:rsidRDefault="001E6F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F08C10" w14:textId="77777777" w:rsidR="00E91C09" w:rsidRDefault="00E91C09">
      <w:r>
        <w:separator/>
      </w:r>
    </w:p>
  </w:footnote>
  <w:footnote w:type="continuationSeparator" w:id="0">
    <w:p w14:paraId="3C5DDD32" w14:textId="77777777" w:rsidR="00E91C09" w:rsidRDefault="00E91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Ind w:w="-2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0"/>
      <w:gridCol w:w="8640"/>
    </w:tblGrid>
    <w:tr w:rsidR="001E6F67" w:rsidRPr="00B03241" w14:paraId="1594D190" w14:textId="77777777" w:rsidTr="00181199">
      <w:trPr>
        <w:trHeight w:hRule="exact" w:val="1418"/>
      </w:trPr>
      <w:tc>
        <w:tcPr>
          <w:tcW w:w="1260" w:type="dxa"/>
          <w:tcBorders>
            <w:bottom w:val="nil"/>
          </w:tcBorders>
        </w:tcPr>
        <w:p w14:paraId="5E83C9B2" w14:textId="77777777" w:rsidR="001E6F67" w:rsidRPr="00B03241" w:rsidRDefault="001E6F67" w:rsidP="00181199">
          <w:pPr>
            <w:jc w:val="center"/>
            <w:rPr>
              <w:color w:val="A6A6A6"/>
            </w:rPr>
          </w:pPr>
          <w:r>
            <w:rPr>
              <w:noProof/>
              <w:color w:val="A6A6A6"/>
            </w:rPr>
            <w:drawing>
              <wp:anchor distT="0" distB="0" distL="114300" distR="114300" simplePos="0" relativeHeight="251662336" behindDoc="0" locked="0" layoutInCell="1" allowOverlap="1" wp14:anchorId="66DB9DCA" wp14:editId="12412ED2">
                <wp:simplePos x="0" y="0"/>
                <wp:positionH relativeFrom="column">
                  <wp:posOffset>-43815</wp:posOffset>
                </wp:positionH>
                <wp:positionV relativeFrom="paragraph">
                  <wp:posOffset>-935355</wp:posOffset>
                </wp:positionV>
                <wp:extent cx="678815" cy="814705"/>
                <wp:effectExtent l="0" t="0" r="6985" b="4445"/>
                <wp:wrapSquare wrapText="bothSides"/>
                <wp:docPr id="6" name="Obraz 6" descr="logo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8815" cy="814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40" w:type="dxa"/>
          <w:tcBorders>
            <w:bottom w:val="single" w:sz="4" w:space="0" w:color="BFBFBF"/>
          </w:tcBorders>
          <w:shd w:val="clear" w:color="auto" w:fill="auto"/>
          <w:vAlign w:val="center"/>
        </w:tcPr>
        <w:p w14:paraId="00DDA090" w14:textId="77777777" w:rsidR="001E6F67" w:rsidRPr="00B03241" w:rsidRDefault="001E6F67" w:rsidP="00181199">
          <w:pPr>
            <w:jc w:val="center"/>
            <w:rPr>
              <w:rFonts w:ascii="Garamond" w:hAnsi="Garamond"/>
              <w:color w:val="A6A6A6"/>
              <w:sz w:val="36"/>
              <w:szCs w:val="36"/>
            </w:rPr>
          </w:pPr>
          <w:r w:rsidRPr="00B03241">
            <w:rPr>
              <w:rFonts w:ascii="Garamond" w:hAnsi="Garamond"/>
              <w:color w:val="A6A6A6"/>
              <w:sz w:val="36"/>
              <w:szCs w:val="36"/>
            </w:rPr>
            <w:t xml:space="preserve">LOKALNA GRUPA DZIAŁANIA </w:t>
          </w:r>
        </w:p>
        <w:p w14:paraId="51656132" w14:textId="77777777" w:rsidR="001E6F67" w:rsidRPr="00B03241" w:rsidRDefault="001E6F67" w:rsidP="00181199">
          <w:pPr>
            <w:jc w:val="center"/>
            <w:rPr>
              <w:rFonts w:ascii="Garamond" w:hAnsi="Garamond"/>
              <w:color w:val="A6A6A6"/>
              <w:w w:val="120"/>
              <w:sz w:val="36"/>
              <w:szCs w:val="36"/>
            </w:rPr>
          </w:pPr>
          <w:r w:rsidRPr="00B03241">
            <w:rPr>
              <w:rFonts w:ascii="Garamond" w:hAnsi="Garamond"/>
              <w:color w:val="A6A6A6"/>
              <w:w w:val="120"/>
              <w:sz w:val="36"/>
              <w:szCs w:val="36"/>
            </w:rPr>
            <w:t>PARTNERSTWO DORZECZE SŁUPI</w:t>
          </w:r>
        </w:p>
        <w:p w14:paraId="394E8D70" w14:textId="77777777" w:rsidR="001E6F67" w:rsidRPr="001E6F67" w:rsidRDefault="00E91C09" w:rsidP="00181199">
          <w:pPr>
            <w:jc w:val="center"/>
            <w:rPr>
              <w:rFonts w:ascii="Garamond" w:hAnsi="Garamond"/>
              <w:color w:val="A6A6A6"/>
              <w:w w:val="120"/>
              <w:sz w:val="2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hyperlink r:id="rId2" w:history="1">
            <w:r w:rsidR="001E6F67" w:rsidRPr="00B03241">
              <w:rPr>
                <w:color w:val="A6A6A6"/>
                <w:szCs w:val="36"/>
              </w:rPr>
              <w:t>www.pds.org.pl</w:t>
            </w:r>
          </w:hyperlink>
        </w:p>
      </w:tc>
    </w:tr>
  </w:tbl>
  <w:p w14:paraId="09384CEB" w14:textId="77777777" w:rsidR="001E6F67" w:rsidRDefault="001E6F67" w:rsidP="001E6F6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Ind w:w="-2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0"/>
      <w:gridCol w:w="8640"/>
    </w:tblGrid>
    <w:tr w:rsidR="001E6F67" w:rsidRPr="00B03241" w14:paraId="745D8E74" w14:textId="77777777" w:rsidTr="00181199">
      <w:trPr>
        <w:trHeight w:hRule="exact" w:val="1418"/>
      </w:trPr>
      <w:tc>
        <w:tcPr>
          <w:tcW w:w="1260" w:type="dxa"/>
          <w:tcBorders>
            <w:bottom w:val="nil"/>
          </w:tcBorders>
        </w:tcPr>
        <w:p w14:paraId="02F63B31" w14:textId="77777777" w:rsidR="001E6F67" w:rsidRPr="00B03241" w:rsidRDefault="001E6F67" w:rsidP="00181199">
          <w:pPr>
            <w:jc w:val="center"/>
            <w:rPr>
              <w:color w:val="A6A6A6"/>
            </w:rPr>
          </w:pPr>
          <w:r>
            <w:rPr>
              <w:noProof/>
              <w:color w:val="A6A6A6"/>
            </w:rPr>
            <w:drawing>
              <wp:anchor distT="0" distB="0" distL="114300" distR="114300" simplePos="0" relativeHeight="251660288" behindDoc="0" locked="0" layoutInCell="1" allowOverlap="1" wp14:anchorId="0E161E8F" wp14:editId="019F1CB5">
                <wp:simplePos x="0" y="0"/>
                <wp:positionH relativeFrom="column">
                  <wp:posOffset>-43815</wp:posOffset>
                </wp:positionH>
                <wp:positionV relativeFrom="paragraph">
                  <wp:posOffset>-935355</wp:posOffset>
                </wp:positionV>
                <wp:extent cx="678815" cy="814705"/>
                <wp:effectExtent l="0" t="0" r="6985" b="4445"/>
                <wp:wrapSquare wrapText="bothSides"/>
                <wp:docPr id="5" name="Obraz 5" descr="logo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8815" cy="814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40" w:type="dxa"/>
          <w:tcBorders>
            <w:bottom w:val="single" w:sz="4" w:space="0" w:color="BFBFBF"/>
          </w:tcBorders>
          <w:shd w:val="clear" w:color="auto" w:fill="auto"/>
          <w:vAlign w:val="center"/>
        </w:tcPr>
        <w:p w14:paraId="3B49740F" w14:textId="77777777" w:rsidR="001E6F67" w:rsidRPr="00B03241" w:rsidRDefault="001E6F67" w:rsidP="00181199">
          <w:pPr>
            <w:jc w:val="center"/>
            <w:rPr>
              <w:rFonts w:ascii="Garamond" w:hAnsi="Garamond"/>
              <w:color w:val="A6A6A6"/>
              <w:sz w:val="36"/>
              <w:szCs w:val="36"/>
            </w:rPr>
          </w:pPr>
          <w:r w:rsidRPr="00B03241">
            <w:rPr>
              <w:rFonts w:ascii="Garamond" w:hAnsi="Garamond"/>
              <w:color w:val="A6A6A6"/>
              <w:sz w:val="36"/>
              <w:szCs w:val="36"/>
            </w:rPr>
            <w:t xml:space="preserve">LOKALNA GRUPA DZIAŁANIA </w:t>
          </w:r>
        </w:p>
        <w:p w14:paraId="0BF63234" w14:textId="77777777" w:rsidR="001E6F67" w:rsidRPr="00B03241" w:rsidRDefault="001E6F67" w:rsidP="00181199">
          <w:pPr>
            <w:jc w:val="center"/>
            <w:rPr>
              <w:rFonts w:ascii="Garamond" w:hAnsi="Garamond"/>
              <w:color w:val="A6A6A6"/>
              <w:w w:val="120"/>
              <w:sz w:val="36"/>
              <w:szCs w:val="36"/>
            </w:rPr>
          </w:pPr>
          <w:r w:rsidRPr="00B03241">
            <w:rPr>
              <w:rFonts w:ascii="Garamond" w:hAnsi="Garamond"/>
              <w:color w:val="A6A6A6"/>
              <w:w w:val="120"/>
              <w:sz w:val="36"/>
              <w:szCs w:val="36"/>
            </w:rPr>
            <w:t>PARTNERSTWO DORZECZE SŁUPI</w:t>
          </w:r>
        </w:p>
        <w:p w14:paraId="7EF0BBB2" w14:textId="77777777" w:rsidR="001E6F67" w:rsidRPr="001E6F67" w:rsidRDefault="00E91C09" w:rsidP="00181199">
          <w:pPr>
            <w:jc w:val="center"/>
            <w:rPr>
              <w:rFonts w:ascii="Garamond" w:hAnsi="Garamond"/>
              <w:color w:val="A6A6A6"/>
              <w:w w:val="120"/>
              <w:sz w:val="2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hyperlink r:id="rId2" w:history="1">
            <w:r w:rsidR="001E6F67" w:rsidRPr="00B03241">
              <w:rPr>
                <w:color w:val="A6A6A6"/>
                <w:szCs w:val="36"/>
              </w:rPr>
              <w:t>www.pds.org.pl</w:t>
            </w:r>
          </w:hyperlink>
        </w:p>
      </w:tc>
    </w:tr>
  </w:tbl>
  <w:p w14:paraId="442EDC78" w14:textId="77777777" w:rsidR="00935791" w:rsidRDefault="009357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8A55DC"/>
    <w:multiLevelType w:val="hybridMultilevel"/>
    <w:tmpl w:val="6310DF6C"/>
    <w:lvl w:ilvl="0" w:tplc="620E0BA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B01528"/>
    <w:multiLevelType w:val="hybridMultilevel"/>
    <w:tmpl w:val="9AB46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66E7A"/>
    <w:multiLevelType w:val="hybridMultilevel"/>
    <w:tmpl w:val="ABB0043A"/>
    <w:lvl w:ilvl="0" w:tplc="855A450A">
      <w:start w:val="9"/>
      <w:numFmt w:val="decimal"/>
      <w:lvlText w:val="%1."/>
      <w:lvlJc w:val="left"/>
      <w:pPr>
        <w:ind w:left="172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">
    <w:nsid w:val="081B301A"/>
    <w:multiLevelType w:val="hybridMultilevel"/>
    <w:tmpl w:val="8B14E4BE"/>
    <w:lvl w:ilvl="0" w:tplc="0C2404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B8742D"/>
    <w:multiLevelType w:val="hybridMultilevel"/>
    <w:tmpl w:val="98CEA0AC"/>
    <w:lvl w:ilvl="0" w:tplc="0FD0EE98">
      <w:start w:val="1"/>
      <w:numFmt w:val="lowerLetter"/>
      <w:lvlText w:val="%1)"/>
      <w:lvlJc w:val="left"/>
      <w:pPr>
        <w:ind w:left="200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6">
    <w:nsid w:val="0CFF42AB"/>
    <w:multiLevelType w:val="hybridMultilevel"/>
    <w:tmpl w:val="117ABBE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DB64273"/>
    <w:multiLevelType w:val="hybridMultilevel"/>
    <w:tmpl w:val="DC6A7182"/>
    <w:lvl w:ilvl="0" w:tplc="6278E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56D44"/>
    <w:multiLevelType w:val="hybridMultilevel"/>
    <w:tmpl w:val="25407EE8"/>
    <w:lvl w:ilvl="0" w:tplc="D924C1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F69E7"/>
    <w:multiLevelType w:val="hybridMultilevel"/>
    <w:tmpl w:val="67FC943C"/>
    <w:lvl w:ilvl="0" w:tplc="3670B34E">
      <w:start w:val="1"/>
      <w:numFmt w:val="lowerLetter"/>
      <w:lvlText w:val="%1)"/>
      <w:lvlJc w:val="left"/>
      <w:pPr>
        <w:ind w:left="153" w:hanging="360"/>
      </w:pPr>
      <w:rPr>
        <w:rFonts w:ascii="Garamond" w:eastAsia="Calibri" w:hAnsi="Garamond" w:cs="Arial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2E9A1027"/>
    <w:multiLevelType w:val="hybridMultilevel"/>
    <w:tmpl w:val="79C62DF8"/>
    <w:lvl w:ilvl="0" w:tplc="6278E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F4BE14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A5A1B"/>
    <w:multiLevelType w:val="hybridMultilevel"/>
    <w:tmpl w:val="21588E90"/>
    <w:lvl w:ilvl="0" w:tplc="D924C1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715E57"/>
    <w:multiLevelType w:val="hybridMultilevel"/>
    <w:tmpl w:val="051AF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AA3926"/>
    <w:multiLevelType w:val="hybridMultilevel"/>
    <w:tmpl w:val="3D44D1C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7D22C87"/>
    <w:multiLevelType w:val="hybridMultilevel"/>
    <w:tmpl w:val="F79CB13C"/>
    <w:lvl w:ilvl="0" w:tplc="D924C15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B6374A5"/>
    <w:multiLevelType w:val="hybridMultilevel"/>
    <w:tmpl w:val="6B6ED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B073AD"/>
    <w:multiLevelType w:val="hybridMultilevel"/>
    <w:tmpl w:val="C8D8B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5E71A4"/>
    <w:multiLevelType w:val="hybridMultilevel"/>
    <w:tmpl w:val="A2E4B768"/>
    <w:lvl w:ilvl="0" w:tplc="B3E87E30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D6C1E3C"/>
    <w:multiLevelType w:val="hybridMultilevel"/>
    <w:tmpl w:val="BBD80338"/>
    <w:lvl w:ilvl="0" w:tplc="3758B260">
      <w:start w:val="8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DB75637"/>
    <w:multiLevelType w:val="hybridMultilevel"/>
    <w:tmpl w:val="6B029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38538F"/>
    <w:multiLevelType w:val="hybridMultilevel"/>
    <w:tmpl w:val="ADEE2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AD4F4C"/>
    <w:multiLevelType w:val="hybridMultilevel"/>
    <w:tmpl w:val="5B5E7FFE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2">
    <w:nsid w:val="42E1724F"/>
    <w:multiLevelType w:val="hybridMultilevel"/>
    <w:tmpl w:val="715C6E64"/>
    <w:lvl w:ilvl="0" w:tplc="B0623E4C">
      <w:start w:val="9"/>
      <w:numFmt w:val="decimal"/>
      <w:lvlText w:val="%1."/>
      <w:lvlJc w:val="left"/>
      <w:pPr>
        <w:ind w:left="27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47" w:hanging="360"/>
      </w:pPr>
    </w:lvl>
    <w:lvl w:ilvl="2" w:tplc="0415001B" w:tentative="1">
      <w:start w:val="1"/>
      <w:numFmt w:val="lowerRoman"/>
      <w:lvlText w:val="%3."/>
      <w:lvlJc w:val="right"/>
      <w:pPr>
        <w:ind w:left="4167" w:hanging="180"/>
      </w:pPr>
    </w:lvl>
    <w:lvl w:ilvl="3" w:tplc="0415000F" w:tentative="1">
      <w:start w:val="1"/>
      <w:numFmt w:val="decimal"/>
      <w:lvlText w:val="%4."/>
      <w:lvlJc w:val="left"/>
      <w:pPr>
        <w:ind w:left="4887" w:hanging="360"/>
      </w:pPr>
    </w:lvl>
    <w:lvl w:ilvl="4" w:tplc="04150019" w:tentative="1">
      <w:start w:val="1"/>
      <w:numFmt w:val="lowerLetter"/>
      <w:lvlText w:val="%5."/>
      <w:lvlJc w:val="left"/>
      <w:pPr>
        <w:ind w:left="5607" w:hanging="360"/>
      </w:pPr>
    </w:lvl>
    <w:lvl w:ilvl="5" w:tplc="0415001B" w:tentative="1">
      <w:start w:val="1"/>
      <w:numFmt w:val="lowerRoman"/>
      <w:lvlText w:val="%6."/>
      <w:lvlJc w:val="right"/>
      <w:pPr>
        <w:ind w:left="6327" w:hanging="180"/>
      </w:pPr>
    </w:lvl>
    <w:lvl w:ilvl="6" w:tplc="0415000F" w:tentative="1">
      <w:start w:val="1"/>
      <w:numFmt w:val="decimal"/>
      <w:lvlText w:val="%7."/>
      <w:lvlJc w:val="left"/>
      <w:pPr>
        <w:ind w:left="7047" w:hanging="360"/>
      </w:pPr>
    </w:lvl>
    <w:lvl w:ilvl="7" w:tplc="04150019" w:tentative="1">
      <w:start w:val="1"/>
      <w:numFmt w:val="lowerLetter"/>
      <w:lvlText w:val="%8."/>
      <w:lvlJc w:val="left"/>
      <w:pPr>
        <w:ind w:left="7767" w:hanging="360"/>
      </w:pPr>
    </w:lvl>
    <w:lvl w:ilvl="8" w:tplc="0415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23">
    <w:nsid w:val="442C11B4"/>
    <w:multiLevelType w:val="hybridMultilevel"/>
    <w:tmpl w:val="E812B9C4"/>
    <w:lvl w:ilvl="0" w:tplc="2D9289E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810A28"/>
    <w:multiLevelType w:val="hybridMultilevel"/>
    <w:tmpl w:val="BBF2B1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9A57699"/>
    <w:multiLevelType w:val="hybridMultilevel"/>
    <w:tmpl w:val="5CB88E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AA2137"/>
    <w:multiLevelType w:val="hybridMultilevel"/>
    <w:tmpl w:val="A0463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3E3796"/>
    <w:multiLevelType w:val="hybridMultilevel"/>
    <w:tmpl w:val="B2C81DB0"/>
    <w:lvl w:ilvl="0" w:tplc="832A5EF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6150D9"/>
    <w:multiLevelType w:val="hybridMultilevel"/>
    <w:tmpl w:val="BBE6EB26"/>
    <w:lvl w:ilvl="0" w:tplc="6278E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924C15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7A575A"/>
    <w:multiLevelType w:val="hybridMultilevel"/>
    <w:tmpl w:val="CDDE686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BFC1AC2"/>
    <w:multiLevelType w:val="hybridMultilevel"/>
    <w:tmpl w:val="5B08B1AA"/>
    <w:lvl w:ilvl="0" w:tplc="B0623E4C">
      <w:start w:val="9"/>
      <w:numFmt w:val="decimal"/>
      <w:lvlText w:val="%1."/>
      <w:lvlJc w:val="left"/>
      <w:pPr>
        <w:ind w:left="30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86650C1"/>
    <w:multiLevelType w:val="hybridMultilevel"/>
    <w:tmpl w:val="839EC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216DB9"/>
    <w:multiLevelType w:val="hybridMultilevel"/>
    <w:tmpl w:val="2F8EB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A44F05"/>
    <w:multiLevelType w:val="hybridMultilevel"/>
    <w:tmpl w:val="35F69DC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CCF080F"/>
    <w:multiLevelType w:val="hybridMultilevel"/>
    <w:tmpl w:val="ABEE3542"/>
    <w:lvl w:ilvl="0" w:tplc="D924C1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4A5928"/>
    <w:multiLevelType w:val="hybridMultilevel"/>
    <w:tmpl w:val="0BA28686"/>
    <w:lvl w:ilvl="0" w:tplc="09B0F05E">
      <w:start w:val="10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7ADF7EC8"/>
    <w:multiLevelType w:val="hybridMultilevel"/>
    <w:tmpl w:val="228CD1B4"/>
    <w:lvl w:ilvl="0" w:tplc="6278E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924C15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5C71B6"/>
    <w:multiLevelType w:val="hybridMultilevel"/>
    <w:tmpl w:val="AC0CD7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37"/>
  </w:num>
  <w:num w:numId="4">
    <w:abstractNumId w:val="9"/>
  </w:num>
  <w:num w:numId="5">
    <w:abstractNumId w:val="19"/>
  </w:num>
  <w:num w:numId="6">
    <w:abstractNumId w:val="4"/>
  </w:num>
  <w:num w:numId="7">
    <w:abstractNumId w:val="15"/>
  </w:num>
  <w:num w:numId="8">
    <w:abstractNumId w:val="34"/>
  </w:num>
  <w:num w:numId="9">
    <w:abstractNumId w:val="26"/>
  </w:num>
  <w:num w:numId="10">
    <w:abstractNumId w:val="2"/>
  </w:num>
  <w:num w:numId="11">
    <w:abstractNumId w:val="10"/>
  </w:num>
  <w:num w:numId="12">
    <w:abstractNumId w:val="31"/>
  </w:num>
  <w:num w:numId="13">
    <w:abstractNumId w:val="12"/>
  </w:num>
  <w:num w:numId="14">
    <w:abstractNumId w:val="1"/>
  </w:num>
  <w:num w:numId="15">
    <w:abstractNumId w:val="7"/>
  </w:num>
  <w:num w:numId="16">
    <w:abstractNumId w:val="29"/>
  </w:num>
  <w:num w:numId="17">
    <w:abstractNumId w:val="16"/>
  </w:num>
  <w:num w:numId="18">
    <w:abstractNumId w:val="36"/>
  </w:num>
  <w:num w:numId="19">
    <w:abstractNumId w:val="0"/>
  </w:num>
  <w:num w:numId="20">
    <w:abstractNumId w:val="32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20"/>
  </w:num>
  <w:num w:numId="24">
    <w:abstractNumId w:val="27"/>
  </w:num>
  <w:num w:numId="25">
    <w:abstractNumId w:val="13"/>
  </w:num>
  <w:num w:numId="26">
    <w:abstractNumId w:val="18"/>
  </w:num>
  <w:num w:numId="27">
    <w:abstractNumId w:val="5"/>
  </w:num>
  <w:num w:numId="28">
    <w:abstractNumId w:val="22"/>
  </w:num>
  <w:num w:numId="29">
    <w:abstractNumId w:val="30"/>
  </w:num>
  <w:num w:numId="30">
    <w:abstractNumId w:val="6"/>
  </w:num>
  <w:num w:numId="31">
    <w:abstractNumId w:val="3"/>
  </w:num>
  <w:num w:numId="32">
    <w:abstractNumId w:val="23"/>
  </w:num>
  <w:num w:numId="33">
    <w:abstractNumId w:val="35"/>
  </w:num>
  <w:num w:numId="34">
    <w:abstractNumId w:val="21"/>
  </w:num>
  <w:num w:numId="35">
    <w:abstractNumId w:val="24"/>
  </w:num>
  <w:num w:numId="36">
    <w:abstractNumId w:val="17"/>
  </w:num>
  <w:num w:numId="37">
    <w:abstractNumId w:val="33"/>
  </w:num>
  <w:num w:numId="38">
    <w:abstractNumId w:val="11"/>
  </w:num>
  <w:num w:numId="39">
    <w:abstractNumId w:val="14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499"/>
    <w:rsid w:val="00007901"/>
    <w:rsid w:val="000147F4"/>
    <w:rsid w:val="0001546E"/>
    <w:rsid w:val="00020479"/>
    <w:rsid w:val="000214C7"/>
    <w:rsid w:val="00032968"/>
    <w:rsid w:val="0005287D"/>
    <w:rsid w:val="000551B3"/>
    <w:rsid w:val="00061F20"/>
    <w:rsid w:val="000631EE"/>
    <w:rsid w:val="0006485D"/>
    <w:rsid w:val="0008088A"/>
    <w:rsid w:val="00080D83"/>
    <w:rsid w:val="00083A99"/>
    <w:rsid w:val="00084552"/>
    <w:rsid w:val="00086085"/>
    <w:rsid w:val="00090DAA"/>
    <w:rsid w:val="00094505"/>
    <w:rsid w:val="000B1FA3"/>
    <w:rsid w:val="000D187C"/>
    <w:rsid w:val="000D283E"/>
    <w:rsid w:val="000D42A4"/>
    <w:rsid w:val="000E7C11"/>
    <w:rsid w:val="000E7D54"/>
    <w:rsid w:val="000F2BCA"/>
    <w:rsid w:val="000F4E19"/>
    <w:rsid w:val="000F6F80"/>
    <w:rsid w:val="00101ECD"/>
    <w:rsid w:val="00116484"/>
    <w:rsid w:val="00117F9A"/>
    <w:rsid w:val="00122AA3"/>
    <w:rsid w:val="00124D4A"/>
    <w:rsid w:val="00130A10"/>
    <w:rsid w:val="00130B23"/>
    <w:rsid w:val="00141C07"/>
    <w:rsid w:val="0015383D"/>
    <w:rsid w:val="001742EC"/>
    <w:rsid w:val="0019009C"/>
    <w:rsid w:val="001901BB"/>
    <w:rsid w:val="001925B2"/>
    <w:rsid w:val="001975A5"/>
    <w:rsid w:val="001A6A8C"/>
    <w:rsid w:val="001B210F"/>
    <w:rsid w:val="001B281B"/>
    <w:rsid w:val="001B5E47"/>
    <w:rsid w:val="001C400F"/>
    <w:rsid w:val="001D1ABC"/>
    <w:rsid w:val="001D4882"/>
    <w:rsid w:val="001D6EF7"/>
    <w:rsid w:val="001D7046"/>
    <w:rsid w:val="001D74EF"/>
    <w:rsid w:val="001E231E"/>
    <w:rsid w:val="001E6F67"/>
    <w:rsid w:val="001F51FE"/>
    <w:rsid w:val="00200E5D"/>
    <w:rsid w:val="00215463"/>
    <w:rsid w:val="00226898"/>
    <w:rsid w:val="00231003"/>
    <w:rsid w:val="002378BD"/>
    <w:rsid w:val="00241C1F"/>
    <w:rsid w:val="002425AE"/>
    <w:rsid w:val="00242CA5"/>
    <w:rsid w:val="002531C5"/>
    <w:rsid w:val="002640B0"/>
    <w:rsid w:val="00276ED5"/>
    <w:rsid w:val="002903F6"/>
    <w:rsid w:val="002A4B91"/>
    <w:rsid w:val="002B0778"/>
    <w:rsid w:val="002B2BC5"/>
    <w:rsid w:val="002C6347"/>
    <w:rsid w:val="002D1254"/>
    <w:rsid w:val="002D183A"/>
    <w:rsid w:val="002D5E2D"/>
    <w:rsid w:val="002E578A"/>
    <w:rsid w:val="002F4A62"/>
    <w:rsid w:val="003010FF"/>
    <w:rsid w:val="0030598C"/>
    <w:rsid w:val="003072C8"/>
    <w:rsid w:val="003123A0"/>
    <w:rsid w:val="0031440E"/>
    <w:rsid w:val="00320AAC"/>
    <w:rsid w:val="00325198"/>
    <w:rsid w:val="003314D7"/>
    <w:rsid w:val="00346F14"/>
    <w:rsid w:val="0035482A"/>
    <w:rsid w:val="003579F7"/>
    <w:rsid w:val="003619F2"/>
    <w:rsid w:val="00365820"/>
    <w:rsid w:val="0037175E"/>
    <w:rsid w:val="00374D51"/>
    <w:rsid w:val="00380BA5"/>
    <w:rsid w:val="00385F7D"/>
    <w:rsid w:val="00386888"/>
    <w:rsid w:val="003A4043"/>
    <w:rsid w:val="003B6758"/>
    <w:rsid w:val="003B6C5D"/>
    <w:rsid w:val="003C554F"/>
    <w:rsid w:val="003D3329"/>
    <w:rsid w:val="003D41E4"/>
    <w:rsid w:val="003D532A"/>
    <w:rsid w:val="003D5361"/>
    <w:rsid w:val="003E0921"/>
    <w:rsid w:val="003E55A2"/>
    <w:rsid w:val="003F5C49"/>
    <w:rsid w:val="0040149C"/>
    <w:rsid w:val="00403954"/>
    <w:rsid w:val="004060D6"/>
    <w:rsid w:val="00414478"/>
    <w:rsid w:val="004417CB"/>
    <w:rsid w:val="00445F40"/>
    <w:rsid w:val="0045750F"/>
    <w:rsid w:val="0046525C"/>
    <w:rsid w:val="00491F7D"/>
    <w:rsid w:val="00492BD3"/>
    <w:rsid w:val="00495FFD"/>
    <w:rsid w:val="004A66B0"/>
    <w:rsid w:val="004A6CF7"/>
    <w:rsid w:val="004A75CA"/>
    <w:rsid w:val="004B4991"/>
    <w:rsid w:val="004B70BD"/>
    <w:rsid w:val="004B7D30"/>
    <w:rsid w:val="004C0AA1"/>
    <w:rsid w:val="004C41D4"/>
    <w:rsid w:val="004E623E"/>
    <w:rsid w:val="004F4030"/>
    <w:rsid w:val="0051592A"/>
    <w:rsid w:val="0052348E"/>
    <w:rsid w:val="00541AA2"/>
    <w:rsid w:val="005429C2"/>
    <w:rsid w:val="005462AA"/>
    <w:rsid w:val="0055363D"/>
    <w:rsid w:val="0055719B"/>
    <w:rsid w:val="005622F8"/>
    <w:rsid w:val="00572816"/>
    <w:rsid w:val="00573B6B"/>
    <w:rsid w:val="005760A9"/>
    <w:rsid w:val="0057690D"/>
    <w:rsid w:val="00594464"/>
    <w:rsid w:val="005A198D"/>
    <w:rsid w:val="005A3BA1"/>
    <w:rsid w:val="005B008D"/>
    <w:rsid w:val="005C0C70"/>
    <w:rsid w:val="005C316E"/>
    <w:rsid w:val="005C4B41"/>
    <w:rsid w:val="005D057F"/>
    <w:rsid w:val="005D22B2"/>
    <w:rsid w:val="005D6624"/>
    <w:rsid w:val="005E78C4"/>
    <w:rsid w:val="005F2840"/>
    <w:rsid w:val="005F4148"/>
    <w:rsid w:val="005F4E2A"/>
    <w:rsid w:val="005F7688"/>
    <w:rsid w:val="00604518"/>
    <w:rsid w:val="00604B88"/>
    <w:rsid w:val="00615266"/>
    <w:rsid w:val="006208A0"/>
    <w:rsid w:val="00622781"/>
    <w:rsid w:val="00624EAA"/>
    <w:rsid w:val="0062532B"/>
    <w:rsid w:val="00632F99"/>
    <w:rsid w:val="00640BFF"/>
    <w:rsid w:val="006445D1"/>
    <w:rsid w:val="006471A6"/>
    <w:rsid w:val="006539CF"/>
    <w:rsid w:val="00655A5A"/>
    <w:rsid w:val="0066139C"/>
    <w:rsid w:val="00664535"/>
    <w:rsid w:val="0066626A"/>
    <w:rsid w:val="00671F06"/>
    <w:rsid w:val="006775E0"/>
    <w:rsid w:val="00684100"/>
    <w:rsid w:val="00690429"/>
    <w:rsid w:val="0069621B"/>
    <w:rsid w:val="00696A81"/>
    <w:rsid w:val="006C16D9"/>
    <w:rsid w:val="006D1ABA"/>
    <w:rsid w:val="006D48F3"/>
    <w:rsid w:val="006F115E"/>
    <w:rsid w:val="006F209E"/>
    <w:rsid w:val="00704414"/>
    <w:rsid w:val="00707A06"/>
    <w:rsid w:val="00710757"/>
    <w:rsid w:val="00714516"/>
    <w:rsid w:val="00723E38"/>
    <w:rsid w:val="00727F94"/>
    <w:rsid w:val="00731A20"/>
    <w:rsid w:val="007337EB"/>
    <w:rsid w:val="007344FE"/>
    <w:rsid w:val="007453B5"/>
    <w:rsid w:val="00745D18"/>
    <w:rsid w:val="00754507"/>
    <w:rsid w:val="00760655"/>
    <w:rsid w:val="00766D67"/>
    <w:rsid w:val="00776530"/>
    <w:rsid w:val="007857DA"/>
    <w:rsid w:val="00791E8E"/>
    <w:rsid w:val="00795FE3"/>
    <w:rsid w:val="00797963"/>
    <w:rsid w:val="007A0109"/>
    <w:rsid w:val="007A4090"/>
    <w:rsid w:val="007B2500"/>
    <w:rsid w:val="007B6AB6"/>
    <w:rsid w:val="007C3245"/>
    <w:rsid w:val="007C4FE5"/>
    <w:rsid w:val="007D1C6E"/>
    <w:rsid w:val="007D4124"/>
    <w:rsid w:val="007D61D6"/>
    <w:rsid w:val="007D6322"/>
    <w:rsid w:val="007E12B4"/>
    <w:rsid w:val="007E1B19"/>
    <w:rsid w:val="007E2228"/>
    <w:rsid w:val="007E43A3"/>
    <w:rsid w:val="007E5837"/>
    <w:rsid w:val="007F3106"/>
    <w:rsid w:val="007F54A1"/>
    <w:rsid w:val="007F6AF4"/>
    <w:rsid w:val="00813546"/>
    <w:rsid w:val="008218EE"/>
    <w:rsid w:val="00827311"/>
    <w:rsid w:val="0083442A"/>
    <w:rsid w:val="00834BB4"/>
    <w:rsid w:val="00835187"/>
    <w:rsid w:val="0084033E"/>
    <w:rsid w:val="00852DC6"/>
    <w:rsid w:val="00853161"/>
    <w:rsid w:val="00853467"/>
    <w:rsid w:val="00860401"/>
    <w:rsid w:val="00876435"/>
    <w:rsid w:val="00876D77"/>
    <w:rsid w:val="008862DC"/>
    <w:rsid w:val="008945D9"/>
    <w:rsid w:val="00894B77"/>
    <w:rsid w:val="008A1671"/>
    <w:rsid w:val="008A68C5"/>
    <w:rsid w:val="008B6582"/>
    <w:rsid w:val="008D0658"/>
    <w:rsid w:val="008E1431"/>
    <w:rsid w:val="008F70DA"/>
    <w:rsid w:val="00901D4A"/>
    <w:rsid w:val="00903106"/>
    <w:rsid w:val="00917035"/>
    <w:rsid w:val="00921BB9"/>
    <w:rsid w:val="009226B4"/>
    <w:rsid w:val="00924593"/>
    <w:rsid w:val="00925DF1"/>
    <w:rsid w:val="009305A4"/>
    <w:rsid w:val="00935791"/>
    <w:rsid w:val="00954B6D"/>
    <w:rsid w:val="0096138D"/>
    <w:rsid w:val="00970F5C"/>
    <w:rsid w:val="00971920"/>
    <w:rsid w:val="00976B07"/>
    <w:rsid w:val="00980DA4"/>
    <w:rsid w:val="009B0870"/>
    <w:rsid w:val="009B309A"/>
    <w:rsid w:val="009B4134"/>
    <w:rsid w:val="009D71C1"/>
    <w:rsid w:val="009E420A"/>
    <w:rsid w:val="009E4DB0"/>
    <w:rsid w:val="009F2CF0"/>
    <w:rsid w:val="009F6DA3"/>
    <w:rsid w:val="00A04690"/>
    <w:rsid w:val="00A05B3A"/>
    <w:rsid w:val="00A140C6"/>
    <w:rsid w:val="00A27D86"/>
    <w:rsid w:val="00A3203E"/>
    <w:rsid w:val="00A3217F"/>
    <w:rsid w:val="00A326A8"/>
    <w:rsid w:val="00A37673"/>
    <w:rsid w:val="00A40DD3"/>
    <w:rsid w:val="00A42EA6"/>
    <w:rsid w:val="00A4619D"/>
    <w:rsid w:val="00A4718E"/>
    <w:rsid w:val="00A52A47"/>
    <w:rsid w:val="00A531F3"/>
    <w:rsid w:val="00A55C00"/>
    <w:rsid w:val="00A720BA"/>
    <w:rsid w:val="00A76A99"/>
    <w:rsid w:val="00A806C2"/>
    <w:rsid w:val="00A8311B"/>
    <w:rsid w:val="00A852B0"/>
    <w:rsid w:val="00A92CC3"/>
    <w:rsid w:val="00A94DC5"/>
    <w:rsid w:val="00AA3FAC"/>
    <w:rsid w:val="00AC3B4E"/>
    <w:rsid w:val="00AD03F7"/>
    <w:rsid w:val="00AE0CAC"/>
    <w:rsid w:val="00AE64DC"/>
    <w:rsid w:val="00AE740D"/>
    <w:rsid w:val="00AF0010"/>
    <w:rsid w:val="00AF74C0"/>
    <w:rsid w:val="00AF75CF"/>
    <w:rsid w:val="00AF7AA3"/>
    <w:rsid w:val="00B01F08"/>
    <w:rsid w:val="00B03044"/>
    <w:rsid w:val="00B0638A"/>
    <w:rsid w:val="00B10335"/>
    <w:rsid w:val="00B163CD"/>
    <w:rsid w:val="00B16E8F"/>
    <w:rsid w:val="00B17987"/>
    <w:rsid w:val="00B22E5C"/>
    <w:rsid w:val="00B23C6D"/>
    <w:rsid w:val="00B30401"/>
    <w:rsid w:val="00B40A6E"/>
    <w:rsid w:val="00B47B89"/>
    <w:rsid w:val="00B50BC1"/>
    <w:rsid w:val="00B57D21"/>
    <w:rsid w:val="00B6637D"/>
    <w:rsid w:val="00B86F91"/>
    <w:rsid w:val="00B91E8B"/>
    <w:rsid w:val="00B95D1C"/>
    <w:rsid w:val="00BB1D92"/>
    <w:rsid w:val="00BB26E1"/>
    <w:rsid w:val="00BB76D0"/>
    <w:rsid w:val="00BB7F00"/>
    <w:rsid w:val="00BC363C"/>
    <w:rsid w:val="00BD4222"/>
    <w:rsid w:val="00BE0437"/>
    <w:rsid w:val="00BE1D1F"/>
    <w:rsid w:val="00BF2560"/>
    <w:rsid w:val="00BF7B26"/>
    <w:rsid w:val="00C00F71"/>
    <w:rsid w:val="00C02824"/>
    <w:rsid w:val="00C11DC6"/>
    <w:rsid w:val="00C12A65"/>
    <w:rsid w:val="00C17CF3"/>
    <w:rsid w:val="00C247A4"/>
    <w:rsid w:val="00C34AEF"/>
    <w:rsid w:val="00C36334"/>
    <w:rsid w:val="00C42C3E"/>
    <w:rsid w:val="00C43B4B"/>
    <w:rsid w:val="00C5376F"/>
    <w:rsid w:val="00C57D3D"/>
    <w:rsid w:val="00C62C24"/>
    <w:rsid w:val="00C635B6"/>
    <w:rsid w:val="00C71204"/>
    <w:rsid w:val="00C845A4"/>
    <w:rsid w:val="00CA04EA"/>
    <w:rsid w:val="00CB029B"/>
    <w:rsid w:val="00CB5681"/>
    <w:rsid w:val="00CE005B"/>
    <w:rsid w:val="00CE12AE"/>
    <w:rsid w:val="00CE33A4"/>
    <w:rsid w:val="00CE4499"/>
    <w:rsid w:val="00CF570B"/>
    <w:rsid w:val="00D0361A"/>
    <w:rsid w:val="00D03D27"/>
    <w:rsid w:val="00D12FF3"/>
    <w:rsid w:val="00D13DA8"/>
    <w:rsid w:val="00D215FC"/>
    <w:rsid w:val="00D22A36"/>
    <w:rsid w:val="00D250AD"/>
    <w:rsid w:val="00D30192"/>
    <w:rsid w:val="00D30ADD"/>
    <w:rsid w:val="00D43A0D"/>
    <w:rsid w:val="00D46867"/>
    <w:rsid w:val="00D500E0"/>
    <w:rsid w:val="00D52D34"/>
    <w:rsid w:val="00D57601"/>
    <w:rsid w:val="00D60966"/>
    <w:rsid w:val="00D616C6"/>
    <w:rsid w:val="00D61AC9"/>
    <w:rsid w:val="00D64720"/>
    <w:rsid w:val="00D72C19"/>
    <w:rsid w:val="00D76AD8"/>
    <w:rsid w:val="00D7703F"/>
    <w:rsid w:val="00D80732"/>
    <w:rsid w:val="00D833FD"/>
    <w:rsid w:val="00D876D0"/>
    <w:rsid w:val="00D92316"/>
    <w:rsid w:val="00D93BFD"/>
    <w:rsid w:val="00D952D1"/>
    <w:rsid w:val="00D95E62"/>
    <w:rsid w:val="00D969CC"/>
    <w:rsid w:val="00DA10F7"/>
    <w:rsid w:val="00DA2BA1"/>
    <w:rsid w:val="00DA621E"/>
    <w:rsid w:val="00DA6515"/>
    <w:rsid w:val="00DB37E1"/>
    <w:rsid w:val="00DB38C3"/>
    <w:rsid w:val="00DB6F44"/>
    <w:rsid w:val="00DC733E"/>
    <w:rsid w:val="00DD55F0"/>
    <w:rsid w:val="00DD5955"/>
    <w:rsid w:val="00DE1B27"/>
    <w:rsid w:val="00DE4D3B"/>
    <w:rsid w:val="00DE7DB2"/>
    <w:rsid w:val="00DF57BE"/>
    <w:rsid w:val="00E06500"/>
    <w:rsid w:val="00E413C0"/>
    <w:rsid w:val="00E55CD5"/>
    <w:rsid w:val="00E56689"/>
    <w:rsid w:val="00E57060"/>
    <w:rsid w:val="00E610C1"/>
    <w:rsid w:val="00E81C49"/>
    <w:rsid w:val="00E83749"/>
    <w:rsid w:val="00E87616"/>
    <w:rsid w:val="00E91C09"/>
    <w:rsid w:val="00E95207"/>
    <w:rsid w:val="00EA08E3"/>
    <w:rsid w:val="00EA5C16"/>
    <w:rsid w:val="00EC4ED7"/>
    <w:rsid w:val="00EC5970"/>
    <w:rsid w:val="00EC6327"/>
    <w:rsid w:val="00EC79AD"/>
    <w:rsid w:val="00ED13D8"/>
    <w:rsid w:val="00EE1DC8"/>
    <w:rsid w:val="00EE275E"/>
    <w:rsid w:val="00EE2FC8"/>
    <w:rsid w:val="00EE7349"/>
    <w:rsid w:val="00EF000D"/>
    <w:rsid w:val="00EF214B"/>
    <w:rsid w:val="00EF608A"/>
    <w:rsid w:val="00F03C6D"/>
    <w:rsid w:val="00F04290"/>
    <w:rsid w:val="00F1668B"/>
    <w:rsid w:val="00F20512"/>
    <w:rsid w:val="00F2724D"/>
    <w:rsid w:val="00F36F52"/>
    <w:rsid w:val="00F474AF"/>
    <w:rsid w:val="00F526FA"/>
    <w:rsid w:val="00F545A3"/>
    <w:rsid w:val="00F60456"/>
    <w:rsid w:val="00F71BED"/>
    <w:rsid w:val="00F77F1E"/>
    <w:rsid w:val="00F83578"/>
    <w:rsid w:val="00F83D4A"/>
    <w:rsid w:val="00F842C1"/>
    <w:rsid w:val="00F92E00"/>
    <w:rsid w:val="00F94E0B"/>
    <w:rsid w:val="00F96E7D"/>
    <w:rsid w:val="00F97A20"/>
    <w:rsid w:val="00FA1628"/>
    <w:rsid w:val="00FA5DC3"/>
    <w:rsid w:val="00FA76A7"/>
    <w:rsid w:val="00FB5706"/>
    <w:rsid w:val="00FB5E8A"/>
    <w:rsid w:val="00FC2EE5"/>
    <w:rsid w:val="00FC4561"/>
    <w:rsid w:val="00FD0F80"/>
    <w:rsid w:val="00FD5052"/>
    <w:rsid w:val="00FD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DA5B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499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CE4499"/>
    <w:rPr>
      <w:color w:val="0000FF"/>
      <w:u w:val="single"/>
    </w:rPr>
  </w:style>
  <w:style w:type="character" w:styleId="Odwoaniedokomentarza">
    <w:name w:val="annotation reference"/>
    <w:rsid w:val="0075450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54507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754507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754507"/>
    <w:rPr>
      <w:b/>
      <w:bCs/>
    </w:rPr>
  </w:style>
  <w:style w:type="character" w:customStyle="1" w:styleId="TematkomentarzaZnak">
    <w:name w:val="Temat komentarza Znak"/>
    <w:link w:val="Tematkomentarza"/>
    <w:rsid w:val="00754507"/>
    <w:rPr>
      <w:rFonts w:ascii="Arial" w:hAnsi="Arial"/>
      <w:b/>
      <w:bCs/>
    </w:rPr>
  </w:style>
  <w:style w:type="paragraph" w:styleId="Tekstdymka">
    <w:name w:val="Balloon Text"/>
    <w:basedOn w:val="Normalny"/>
    <w:link w:val="TekstdymkaZnak"/>
    <w:rsid w:val="00754507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754507"/>
    <w:rPr>
      <w:rFonts w:ascii="Segoe UI" w:hAnsi="Segoe UI" w:cs="Segoe UI"/>
      <w:sz w:val="18"/>
      <w:szCs w:val="18"/>
    </w:rPr>
  </w:style>
  <w:style w:type="paragraph" w:styleId="Mapadokumentu">
    <w:name w:val="Document Map"/>
    <w:basedOn w:val="Normalny"/>
    <w:semiHidden/>
    <w:rsid w:val="00D833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nyWeb">
    <w:name w:val="Normal (Web)"/>
    <w:basedOn w:val="Normalny"/>
    <w:uiPriority w:val="99"/>
    <w:rsid w:val="009305A4"/>
    <w:pPr>
      <w:spacing w:before="100" w:beforeAutospacing="1" w:after="119"/>
    </w:pPr>
    <w:rPr>
      <w:rFonts w:ascii="Times New Roman" w:eastAsia="Calibri" w:hAnsi="Times New Roman"/>
    </w:rPr>
  </w:style>
  <w:style w:type="paragraph" w:styleId="Akapitzlist">
    <w:name w:val="List Paragraph"/>
    <w:aliases w:val="nagłówek 1"/>
    <w:basedOn w:val="Normalny"/>
    <w:uiPriority w:val="34"/>
    <w:qFormat/>
    <w:rsid w:val="002640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0E7D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9B0870"/>
    <w:rPr>
      <w:b/>
      <w:bCs/>
    </w:rPr>
  </w:style>
  <w:style w:type="paragraph" w:styleId="Poprawka">
    <w:name w:val="Revision"/>
    <w:hidden/>
    <w:uiPriority w:val="99"/>
    <w:semiHidden/>
    <w:rsid w:val="007E2228"/>
    <w:rPr>
      <w:rFonts w:ascii="Arial" w:hAnsi="Arial"/>
      <w:sz w:val="24"/>
      <w:szCs w:val="24"/>
    </w:rPr>
  </w:style>
  <w:style w:type="paragraph" w:customStyle="1" w:styleId="Default">
    <w:name w:val="Default"/>
    <w:rsid w:val="00D500E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499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CE4499"/>
    <w:rPr>
      <w:color w:val="0000FF"/>
      <w:u w:val="single"/>
    </w:rPr>
  </w:style>
  <w:style w:type="character" w:styleId="Odwoaniedokomentarza">
    <w:name w:val="annotation reference"/>
    <w:rsid w:val="0075450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54507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754507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754507"/>
    <w:rPr>
      <w:b/>
      <w:bCs/>
    </w:rPr>
  </w:style>
  <w:style w:type="character" w:customStyle="1" w:styleId="TematkomentarzaZnak">
    <w:name w:val="Temat komentarza Znak"/>
    <w:link w:val="Tematkomentarza"/>
    <w:rsid w:val="00754507"/>
    <w:rPr>
      <w:rFonts w:ascii="Arial" w:hAnsi="Arial"/>
      <w:b/>
      <w:bCs/>
    </w:rPr>
  </w:style>
  <w:style w:type="paragraph" w:styleId="Tekstdymka">
    <w:name w:val="Balloon Text"/>
    <w:basedOn w:val="Normalny"/>
    <w:link w:val="TekstdymkaZnak"/>
    <w:rsid w:val="00754507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754507"/>
    <w:rPr>
      <w:rFonts w:ascii="Segoe UI" w:hAnsi="Segoe UI" w:cs="Segoe UI"/>
      <w:sz w:val="18"/>
      <w:szCs w:val="18"/>
    </w:rPr>
  </w:style>
  <w:style w:type="paragraph" w:styleId="Mapadokumentu">
    <w:name w:val="Document Map"/>
    <w:basedOn w:val="Normalny"/>
    <w:semiHidden/>
    <w:rsid w:val="00D833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nyWeb">
    <w:name w:val="Normal (Web)"/>
    <w:basedOn w:val="Normalny"/>
    <w:uiPriority w:val="99"/>
    <w:rsid w:val="009305A4"/>
    <w:pPr>
      <w:spacing w:before="100" w:beforeAutospacing="1" w:after="119"/>
    </w:pPr>
    <w:rPr>
      <w:rFonts w:ascii="Times New Roman" w:eastAsia="Calibri" w:hAnsi="Times New Roman"/>
    </w:rPr>
  </w:style>
  <w:style w:type="paragraph" w:styleId="Akapitzlist">
    <w:name w:val="List Paragraph"/>
    <w:aliases w:val="nagłówek 1"/>
    <w:basedOn w:val="Normalny"/>
    <w:uiPriority w:val="34"/>
    <w:qFormat/>
    <w:rsid w:val="002640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0E7D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9B0870"/>
    <w:rPr>
      <w:b/>
      <w:bCs/>
    </w:rPr>
  </w:style>
  <w:style w:type="paragraph" w:styleId="Poprawka">
    <w:name w:val="Revision"/>
    <w:hidden/>
    <w:uiPriority w:val="99"/>
    <w:semiHidden/>
    <w:rsid w:val="007E2228"/>
    <w:rPr>
      <w:rFonts w:ascii="Arial" w:hAnsi="Arial"/>
      <w:sz w:val="24"/>
      <w:szCs w:val="24"/>
    </w:rPr>
  </w:style>
  <w:style w:type="paragraph" w:customStyle="1" w:styleId="Default">
    <w:name w:val="Default"/>
    <w:rsid w:val="00D500E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8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ds.org.pl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ds.org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hrzaszcz\AppData\Local\Microsoft\Windows\Temporary%20Internet%20Files\Content.IE5\DCH0TVN7\listownik_kolor_Departament_Programow_Rozwoju_Obszarow_Wiejskich_szablon-201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711A7-4AFA-4744-A1AE-D25C7C7BE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listownik_kolor_Departament_Programow_Rozwoju_Obszarow_Wiejskich_szablon-2012</Template>
  <TotalTime>11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Województwa Pomorskiego</vt:lpstr>
    </vt:vector>
  </TitlesOfParts>
  <Company>UMWP</Company>
  <LinksUpToDate>false</LinksUpToDate>
  <CharactersWithSpaces>1616</CharactersWithSpaces>
  <SharedDoc>false</SharedDoc>
  <HLinks>
    <vt:vector size="24" baseType="variant">
      <vt:variant>
        <vt:i4>6356999</vt:i4>
      </vt:variant>
      <vt:variant>
        <vt:i4>9</vt:i4>
      </vt:variant>
      <vt:variant>
        <vt:i4>0</vt:i4>
      </vt:variant>
      <vt:variant>
        <vt:i4>5</vt:i4>
      </vt:variant>
      <vt:variant>
        <vt:lpwstr>mailto:biuro@pds.org.pl</vt:lpwstr>
      </vt:variant>
      <vt:variant>
        <vt:lpwstr/>
      </vt:variant>
      <vt:variant>
        <vt:i4>6357024</vt:i4>
      </vt:variant>
      <vt:variant>
        <vt:i4>6</vt:i4>
      </vt:variant>
      <vt:variant>
        <vt:i4>0</vt:i4>
      </vt:variant>
      <vt:variant>
        <vt:i4>5</vt:i4>
      </vt:variant>
      <vt:variant>
        <vt:lpwstr>http://www.dprow.pomorskie.eu/</vt:lpwstr>
      </vt:variant>
      <vt:variant>
        <vt:lpwstr/>
      </vt:variant>
      <vt:variant>
        <vt:i4>8323114</vt:i4>
      </vt:variant>
      <vt:variant>
        <vt:i4>3</vt:i4>
      </vt:variant>
      <vt:variant>
        <vt:i4>0</vt:i4>
      </vt:variant>
      <vt:variant>
        <vt:i4>5</vt:i4>
      </vt:variant>
      <vt:variant>
        <vt:lpwstr>http://www.pds.org.pl/</vt:lpwstr>
      </vt:variant>
      <vt:variant>
        <vt:lpwstr/>
      </vt:variant>
      <vt:variant>
        <vt:i4>5898259</vt:i4>
      </vt:variant>
      <vt:variant>
        <vt:i4>0</vt:i4>
      </vt:variant>
      <vt:variant>
        <vt:i4>0</vt:i4>
      </vt:variant>
      <vt:variant>
        <vt:i4>5</vt:i4>
      </vt:variant>
      <vt:variant>
        <vt:lpwstr>http://pds.org.pl/wp-content/uploads/2016/06/WoPP_19-2_1z.xlsx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Województwa Pomorskiego</dc:title>
  <dc:creator>mchrzaszcz</dc:creator>
  <cp:lastModifiedBy>sekretariat</cp:lastModifiedBy>
  <cp:revision>3</cp:revision>
  <cp:lastPrinted>2017-04-05T07:28:00Z</cp:lastPrinted>
  <dcterms:created xsi:type="dcterms:W3CDTF">2018-06-13T10:58:00Z</dcterms:created>
  <dcterms:modified xsi:type="dcterms:W3CDTF">2018-06-13T11:09:00Z</dcterms:modified>
</cp:coreProperties>
</file>